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outlineLvl w:val="1"/>
        <w:rPr>
          <w:rFonts w:hint="eastAsia" w:ascii="仿宋_GB2312" w:eastAsia="仿宋_GB2312"/>
          <w:b/>
          <w:bCs/>
          <w:sz w:val="11"/>
          <w:szCs w:val="11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20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44"/>
          <w:szCs w:val="44"/>
        </w:rPr>
        <w:t>年惠州市中医医院公开招聘卫生专业技术人员岗位表</w:t>
      </w:r>
    </w:p>
    <w:tbl>
      <w:tblPr>
        <w:tblStyle w:val="4"/>
        <w:tblW w:w="15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328"/>
        <w:gridCol w:w="726"/>
        <w:gridCol w:w="1985"/>
        <w:gridCol w:w="746"/>
        <w:gridCol w:w="1668"/>
        <w:gridCol w:w="1042"/>
        <w:gridCol w:w="889"/>
        <w:gridCol w:w="881"/>
        <w:gridCol w:w="737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ind w:right="-25" w:rightChars="-12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3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3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急诊科医师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sz w:val="20"/>
                <w:szCs w:val="20"/>
              </w:rPr>
            </w:pPr>
            <w:r>
              <w:rPr>
                <w:rFonts w:hint="eastAsia" w:ascii="宋体" w:hAnsi="宋体" w:eastAsia="仿宋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急诊医学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（A100218）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具有执业医师资格证，有三级医院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sz w:val="20"/>
                <w:szCs w:val="20"/>
              </w:rPr>
              <w:t>相应工作经验。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儿科中医师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（A1005）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中西医结合（A1006）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中医学（B100801)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中西医临床医学（B100901）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sz w:val="20"/>
                <w:szCs w:val="20"/>
              </w:rPr>
              <w:t>相应工作经验。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急诊科中医师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（专业技术岗位十二级）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（A1005）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中西医结合（A1006）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中医学（B100801)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中西医临床医学（B100901）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sz w:val="20"/>
                <w:szCs w:val="20"/>
              </w:rPr>
              <w:t>相应工作经验。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胃镜室医师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仿宋"/>
                <w:sz w:val="20"/>
                <w:szCs w:val="20"/>
              </w:rPr>
            </w:pPr>
            <w:r>
              <w:rPr>
                <w:rFonts w:hint="eastAsia" w:ascii="宋体" w:hAnsi="宋体" w:eastAsia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内科学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（A100201）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具有执业医师资格证，有三级医院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胃镜室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sz w:val="20"/>
                <w:szCs w:val="20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 w:eastAsia="仿宋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仿宋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（A1005）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中西医结合（A1006）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中医</w:t>
            </w:r>
            <w:r>
              <w:rPr>
                <w:rFonts w:hint="eastAsia" w:ascii="宋体" w:hAnsi="宋体"/>
                <w:sz w:val="20"/>
                <w:szCs w:val="20"/>
              </w:rPr>
              <w:t>内科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sz w:val="20"/>
                <w:szCs w:val="20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骨科中医师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仿宋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（A1005）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中西医结合（A1006）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中医骨伤科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sz w:val="20"/>
                <w:szCs w:val="20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外</w:t>
            </w:r>
            <w:r>
              <w:rPr>
                <w:rFonts w:hint="eastAsia" w:ascii="宋体" w:hAnsi="宋体"/>
                <w:sz w:val="20"/>
                <w:szCs w:val="20"/>
              </w:rPr>
              <w:t>科中医师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中医学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（A1005）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中西医结合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临床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（A1006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中医外</w:t>
            </w:r>
            <w:r>
              <w:rPr>
                <w:rFonts w:hint="eastAsia" w:ascii="宋体" w:hAnsi="宋体"/>
                <w:sz w:val="20"/>
                <w:szCs w:val="20"/>
              </w:rPr>
              <w:t>科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sz w:val="20"/>
                <w:szCs w:val="20"/>
              </w:rPr>
              <w:t>工作经验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针灸中医师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</w:rPr>
              <w:t>临床诊疗、教学、科研等工作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针灸推拿学（A100512）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具有执业中医师资格证，有三级医院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针灸科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sz w:val="20"/>
                <w:szCs w:val="20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中药师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（专业技术岗位十一级）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仿宋_GB2312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药品管理、发放、教学、科研等工作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仿宋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中药学</w:t>
            </w:r>
          </w:p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（A1008）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全日制硕士研究生及以上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/>
                <w:sz w:val="20"/>
                <w:szCs w:val="20"/>
              </w:rPr>
              <w:t>及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具有中药师资格证，有三级医院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2年以上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相应</w:t>
            </w:r>
            <w:r>
              <w:rPr>
                <w:rFonts w:hint="eastAsia" w:ascii="宋体" w:hAnsi="宋体"/>
                <w:sz w:val="20"/>
                <w:szCs w:val="20"/>
              </w:rPr>
              <w:t>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市中医医院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麻醉主治医师</w:t>
            </w:r>
          </w:p>
          <w:p>
            <w:pPr>
              <w:autoSpaceDE w:val="0"/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（专业技术岗位九级）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麻醉诊治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教学、科研等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>工作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麻醉学（A100217）</w:t>
            </w:r>
          </w:p>
          <w:p>
            <w:pPr>
              <w:autoSpaceDE w:val="0"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麻醉学（B100302）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临床医学（B100301）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本科及以上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具有麻醉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中级及以上职称</w:t>
            </w:r>
            <w:r>
              <w:rPr>
                <w:rFonts w:hint="eastAsia" w:ascii="宋体" w:hAnsi="宋体"/>
                <w:sz w:val="20"/>
                <w:szCs w:val="20"/>
              </w:rPr>
              <w:t>，有三级医院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麻醉科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以</w:t>
            </w:r>
            <w:r>
              <w:rPr>
                <w:rFonts w:hint="eastAsia" w:ascii="宋体" w:hAnsi="宋体"/>
                <w:sz w:val="20"/>
                <w:szCs w:val="20"/>
              </w:rPr>
              <w:t>上工作经验。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6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center"/>
              <w:rPr>
                <w:rFonts w:hint="eastAsia" w:ascii="仿宋" w:hAnsi="仿宋" w:eastAsia="仿宋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5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60" w:lineRule="exact"/>
              <w:jc w:val="both"/>
              <w:rPr>
                <w:rFonts w:hint="eastAsia" w:ascii="仿宋" w:hAnsi="仿宋" w:eastAsia="仿宋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备注：具有博士或副高以上职称的高层次人才、急需紧缺类人才可申请免笔试。</w:t>
            </w:r>
          </w:p>
          <w:p>
            <w:pPr>
              <w:autoSpaceDE w:val="0"/>
              <w:spacing w:line="260" w:lineRule="exact"/>
              <w:ind w:firstLine="600" w:firstLineChars="300"/>
              <w:jc w:val="left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00" w:right="1440" w:bottom="1452" w:left="144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- 12 -</w:t>
    </w:r>
    <w: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7D7B"/>
    <w:rsid w:val="05411341"/>
    <w:rsid w:val="060C3CC5"/>
    <w:rsid w:val="07C41AE4"/>
    <w:rsid w:val="0A4C3C1F"/>
    <w:rsid w:val="0AD310DC"/>
    <w:rsid w:val="0CED2549"/>
    <w:rsid w:val="10DC378D"/>
    <w:rsid w:val="15A25DDF"/>
    <w:rsid w:val="180449A7"/>
    <w:rsid w:val="1DFC2D7A"/>
    <w:rsid w:val="2CD70E06"/>
    <w:rsid w:val="2E2850FB"/>
    <w:rsid w:val="2F4A76CF"/>
    <w:rsid w:val="34316D9C"/>
    <w:rsid w:val="35236192"/>
    <w:rsid w:val="35F97A58"/>
    <w:rsid w:val="3BAC3544"/>
    <w:rsid w:val="400E23BA"/>
    <w:rsid w:val="4132676B"/>
    <w:rsid w:val="440A15FC"/>
    <w:rsid w:val="4C4F6BA6"/>
    <w:rsid w:val="4FAB5AF2"/>
    <w:rsid w:val="59527F4B"/>
    <w:rsid w:val="5D951C2C"/>
    <w:rsid w:val="60747D7B"/>
    <w:rsid w:val="61623ADA"/>
    <w:rsid w:val="635D5716"/>
    <w:rsid w:val="64FE0913"/>
    <w:rsid w:val="6A83109A"/>
    <w:rsid w:val="6BEE045E"/>
    <w:rsid w:val="6D535020"/>
    <w:rsid w:val="702E31C1"/>
    <w:rsid w:val="71084D1D"/>
    <w:rsid w:val="71783ED5"/>
    <w:rsid w:val="7BA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页眉 New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2018-09-18T00:52:00Z</dcterms:created>
  <dc:creator>Administrator</dc:creator>
  <cp:lastModifiedBy>陈丹</cp:lastModifiedBy>
  <cp:lastPrinted>2019-12-18T10:07:00Z</cp:lastPrinted>
  <dcterms:modified xsi:type="dcterms:W3CDTF">2020-06-02T07:04:32Z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