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>附件2：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光明区人力资源局公开选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聘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一般特聘专干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5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797"/>
        <w:gridCol w:w="192"/>
        <w:gridCol w:w="287"/>
        <w:gridCol w:w="1276"/>
        <w:gridCol w:w="283"/>
        <w:gridCol w:w="993"/>
        <w:gridCol w:w="943"/>
        <w:gridCol w:w="332"/>
        <w:gridCol w:w="1656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321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报考岗位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编号</w:t>
            </w:r>
          </w:p>
        </w:tc>
        <w:tc>
          <w:tcPr>
            <w:tcW w:w="7790" w:type="dxa"/>
            <w:gridSpan w:val="1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ind w:firstLine="240" w:firstLineChars="100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是否服从用人单位和用工单位的工作地点及岗位安排？       服从□       不服从□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bookmarkStart w:id="0" w:name="_GoBack"/>
            <w:bookmarkEnd w:id="0"/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5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1440" w:right="1406" w:bottom="1440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FA5041F"/>
    <w:rsid w:val="18EC3C3F"/>
    <w:rsid w:val="18EF3231"/>
    <w:rsid w:val="2CF458EC"/>
    <w:rsid w:val="3BDC23CA"/>
    <w:rsid w:val="4C660A35"/>
    <w:rsid w:val="68E4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12</TotalTime>
  <ScaleCrop>false</ScaleCrop>
  <LinksUpToDate>false</LinksUpToDate>
  <CharactersWithSpaces>678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涂雯林</cp:lastModifiedBy>
  <dcterms:modified xsi:type="dcterms:W3CDTF">2020-04-16T09:50:40Z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