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A8" w:rsidRPr="00816944" w:rsidRDefault="009E3FA8" w:rsidP="009E3FA8">
      <w:pPr>
        <w:widowControl/>
        <w:spacing w:before="100" w:beforeAutospacing="1" w:after="100" w:afterAutospacing="1" w:line="480" w:lineRule="auto"/>
        <w:jc w:val="left"/>
        <w:rPr>
          <w:rFonts w:ascii="宋体" w:hAnsi="宋体" w:cs="黑体" w:hint="eastAsia"/>
          <w:kern w:val="0"/>
          <w:sz w:val="28"/>
          <w:szCs w:val="28"/>
        </w:rPr>
      </w:pPr>
      <w:r w:rsidRPr="00816944">
        <w:rPr>
          <w:rFonts w:ascii="宋体" w:hAnsi="宋体" w:cs="黑体" w:hint="eastAsia"/>
          <w:kern w:val="0"/>
          <w:sz w:val="28"/>
          <w:szCs w:val="28"/>
        </w:rPr>
        <w:t xml:space="preserve">附件1 </w:t>
      </w:r>
    </w:p>
    <w:p w:rsidR="009E3FA8" w:rsidRPr="00816944" w:rsidRDefault="009E3FA8" w:rsidP="009E3FA8">
      <w:pPr>
        <w:widowControl/>
        <w:spacing w:before="100" w:beforeAutospacing="1" w:after="100" w:afterAutospacing="1" w:line="480" w:lineRule="auto"/>
        <w:jc w:val="center"/>
        <w:rPr>
          <w:rFonts w:ascii="宋体" w:hAnsi="宋体" w:cs="方正小标宋_GBK" w:hint="eastAsia"/>
          <w:b/>
          <w:kern w:val="0"/>
          <w:sz w:val="28"/>
          <w:szCs w:val="28"/>
        </w:rPr>
      </w:pPr>
      <w:r w:rsidRPr="00816944">
        <w:rPr>
          <w:rFonts w:ascii="宋体" w:hAnsi="宋体" w:cs="方正小标宋_GBK" w:hint="eastAsia"/>
          <w:b/>
          <w:kern w:val="0"/>
          <w:sz w:val="28"/>
          <w:szCs w:val="28"/>
        </w:rPr>
        <w:t>龙门县司法局公开招聘专职人民调解员计划表</w:t>
      </w:r>
    </w:p>
    <w:p w:rsidR="009E3FA8" w:rsidRPr="00816944" w:rsidRDefault="009E3FA8" w:rsidP="009E3FA8">
      <w:pPr>
        <w:widowControl/>
        <w:spacing w:line="480" w:lineRule="auto"/>
        <w:jc w:val="center"/>
        <w:rPr>
          <w:rFonts w:ascii="宋体" w:hAnsi="宋体" w:cs="Arial" w:hint="eastAsia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825"/>
        <w:gridCol w:w="2250"/>
        <w:gridCol w:w="1265"/>
        <w:gridCol w:w="2098"/>
      </w:tblGrid>
      <w:tr w:rsidR="009E3FA8" w:rsidRPr="00816944" w:rsidTr="00D57FAC">
        <w:trPr>
          <w:trHeight w:val="1341"/>
        </w:trPr>
        <w:tc>
          <w:tcPr>
            <w:tcW w:w="1087" w:type="dxa"/>
            <w:vAlign w:val="center"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招聘</w:t>
            </w:r>
          </w:p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825" w:type="dxa"/>
            <w:vAlign w:val="center"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岗位及人数</w:t>
            </w:r>
          </w:p>
        </w:tc>
        <w:tc>
          <w:tcPr>
            <w:tcW w:w="2250" w:type="dxa"/>
            <w:vAlign w:val="center"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职位职责</w:t>
            </w:r>
          </w:p>
        </w:tc>
        <w:tc>
          <w:tcPr>
            <w:tcW w:w="1265" w:type="dxa"/>
            <w:vAlign w:val="center"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学历和专业</w:t>
            </w:r>
          </w:p>
        </w:tc>
        <w:tc>
          <w:tcPr>
            <w:tcW w:w="2098" w:type="dxa"/>
            <w:vAlign w:val="center"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年龄</w:t>
            </w:r>
          </w:p>
        </w:tc>
      </w:tr>
      <w:tr w:rsidR="009E3FA8" w:rsidRPr="00816944" w:rsidTr="00D57FAC">
        <w:trPr>
          <w:trHeight w:val="2080"/>
        </w:trPr>
        <w:tc>
          <w:tcPr>
            <w:tcW w:w="1087" w:type="dxa"/>
            <w:vMerge w:val="restart"/>
            <w:vAlign w:val="center"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  <w:t>龙门县司法局</w:t>
            </w:r>
          </w:p>
        </w:tc>
        <w:tc>
          <w:tcPr>
            <w:tcW w:w="1825" w:type="dxa"/>
            <w:vAlign w:val="center"/>
          </w:tcPr>
          <w:p w:rsidR="009E3FA8" w:rsidRPr="00816944" w:rsidRDefault="009E3FA8" w:rsidP="00D57FAC">
            <w:pPr>
              <w:widowControl/>
              <w:spacing w:before="100" w:beforeAutospacing="1" w:after="100" w:afterAutospacing="1" w:line="480" w:lineRule="auto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  <w:t>A1岗位（麻榨、永汉、龙华）</w:t>
            </w:r>
          </w:p>
        </w:tc>
        <w:tc>
          <w:tcPr>
            <w:tcW w:w="2250" w:type="dxa"/>
            <w:vMerge w:val="restart"/>
            <w:vAlign w:val="center"/>
          </w:tcPr>
          <w:p w:rsidR="009E3FA8" w:rsidRPr="00816944" w:rsidRDefault="009E3FA8" w:rsidP="00D57FAC">
            <w:pPr>
              <w:widowControl/>
              <w:spacing w:before="100" w:beforeAutospacing="1" w:after="100" w:afterAutospacing="1" w:line="480" w:lineRule="auto"/>
              <w:ind w:firstLineChars="200" w:firstLine="560"/>
              <w:jc w:val="center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  <w:t>专职人民调解员安排到各乡镇（街道）司法所</w:t>
            </w:r>
            <w:r w:rsidRPr="00816944">
              <w:rPr>
                <w:rFonts w:ascii="宋体" w:hAnsi="宋体" w:cs="仿宋_GB2312" w:hint="eastAsia"/>
                <w:bCs/>
                <w:sz w:val="28"/>
                <w:szCs w:val="28"/>
              </w:rPr>
              <w:t>，</w:t>
            </w:r>
            <w:r w:rsidRPr="00816944"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  <w:t>开展婚姻</w:t>
            </w:r>
            <w:r w:rsidRPr="00816944">
              <w:rPr>
                <w:rFonts w:ascii="宋体" w:hAnsi="宋体" w:cs="仿宋_GB2312" w:hint="eastAsia"/>
                <w:bCs/>
                <w:sz w:val="28"/>
                <w:szCs w:val="28"/>
              </w:rPr>
              <w:t>家庭、领里纠纷、房屋宅基地、合同纠纷、生产经营、损害赔偿、山林纠纷、征地拆迁等矛盾纠纷调解和法治宣传教育工作。</w:t>
            </w:r>
          </w:p>
        </w:tc>
        <w:tc>
          <w:tcPr>
            <w:tcW w:w="1265" w:type="dxa"/>
            <w:vMerge w:val="restart"/>
            <w:vAlign w:val="center"/>
          </w:tcPr>
          <w:p w:rsidR="009E3FA8" w:rsidRPr="00816944" w:rsidRDefault="009E3FA8" w:rsidP="00D57FA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  <w:t>大专及以上学历，专业不限。</w:t>
            </w:r>
          </w:p>
        </w:tc>
        <w:tc>
          <w:tcPr>
            <w:tcW w:w="2098" w:type="dxa"/>
            <w:vMerge w:val="restart"/>
            <w:vAlign w:val="center"/>
          </w:tcPr>
          <w:p w:rsidR="009E3FA8" w:rsidRPr="00816944" w:rsidRDefault="009E3FA8" w:rsidP="00D57FA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Arial" w:hint="eastAsia"/>
                <w:kern w:val="0"/>
                <w:sz w:val="28"/>
                <w:szCs w:val="28"/>
              </w:rPr>
              <w:t xml:space="preserve">   年龄35周岁以下(即1984年10月31日后出生)；有人民调解工作经历或有司法行政工作经历或法律（法学）专业大专以上学历的，可放宽至40周岁(即1979年10月31日后出生)。</w:t>
            </w:r>
          </w:p>
        </w:tc>
      </w:tr>
      <w:tr w:rsidR="009E3FA8" w:rsidRPr="00816944" w:rsidTr="00D57FAC">
        <w:trPr>
          <w:trHeight w:val="2080"/>
        </w:trPr>
        <w:tc>
          <w:tcPr>
            <w:tcW w:w="1087" w:type="dxa"/>
            <w:vMerge/>
            <w:vAlign w:val="center"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9E3FA8" w:rsidRPr="00816944" w:rsidRDefault="009E3FA8" w:rsidP="00D57FA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  <w:t>A2岗位（龙潭、地派、蓝田）</w:t>
            </w:r>
          </w:p>
        </w:tc>
        <w:tc>
          <w:tcPr>
            <w:tcW w:w="2250" w:type="dxa"/>
            <w:vMerge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</w:p>
        </w:tc>
      </w:tr>
      <w:tr w:rsidR="009E3FA8" w:rsidRPr="00816944" w:rsidTr="00D57FAC">
        <w:trPr>
          <w:trHeight w:val="2080"/>
        </w:trPr>
        <w:tc>
          <w:tcPr>
            <w:tcW w:w="1087" w:type="dxa"/>
            <w:vMerge/>
            <w:vAlign w:val="center"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9E3FA8" w:rsidRPr="00816944" w:rsidRDefault="009E3FA8" w:rsidP="00D57FA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  <w:r w:rsidRPr="00816944"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  <w:t>A3岗位（龙江、平陵、龙城、龙田）</w:t>
            </w:r>
          </w:p>
        </w:tc>
        <w:tc>
          <w:tcPr>
            <w:tcW w:w="2250" w:type="dxa"/>
            <w:vMerge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9E3FA8" w:rsidRPr="00816944" w:rsidRDefault="009E3FA8" w:rsidP="00D57FAC">
            <w:pPr>
              <w:widowControl/>
              <w:spacing w:line="480" w:lineRule="auto"/>
              <w:jc w:val="center"/>
              <w:rPr>
                <w:rFonts w:ascii="宋体" w:hAnsi="宋体" w:cs="仿宋_GB2312" w:hint="eastAsia"/>
                <w:bCs/>
                <w:kern w:val="0"/>
                <w:sz w:val="28"/>
                <w:szCs w:val="28"/>
              </w:rPr>
            </w:pPr>
          </w:p>
        </w:tc>
      </w:tr>
    </w:tbl>
    <w:p w:rsidR="009E3FA8" w:rsidRPr="00816944" w:rsidRDefault="009E3FA8" w:rsidP="009E3FA8">
      <w:pPr>
        <w:widowControl/>
        <w:spacing w:line="480" w:lineRule="auto"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9E3FA8" w:rsidRPr="00816944" w:rsidRDefault="009E3FA8" w:rsidP="009E3FA8">
      <w:pPr>
        <w:widowControl/>
        <w:spacing w:before="100" w:beforeAutospacing="1" w:after="100" w:afterAutospacing="1" w:line="480" w:lineRule="auto"/>
        <w:jc w:val="left"/>
        <w:rPr>
          <w:rFonts w:ascii="宋体" w:hAnsi="宋体" w:cs="黑体" w:hint="eastAsia"/>
          <w:kern w:val="0"/>
          <w:sz w:val="28"/>
          <w:szCs w:val="28"/>
        </w:rPr>
      </w:pPr>
    </w:p>
    <w:p w:rsidR="009E3FA8" w:rsidRPr="00816944" w:rsidRDefault="009E3FA8" w:rsidP="009E3FA8">
      <w:pPr>
        <w:widowControl/>
        <w:spacing w:before="100" w:beforeAutospacing="1" w:after="100" w:afterAutospacing="1" w:line="480" w:lineRule="auto"/>
        <w:jc w:val="left"/>
        <w:rPr>
          <w:rFonts w:ascii="宋体" w:hAnsi="宋体" w:cs="黑体" w:hint="eastAsia"/>
          <w:kern w:val="0"/>
          <w:sz w:val="28"/>
          <w:szCs w:val="28"/>
        </w:rPr>
      </w:pPr>
    </w:p>
    <w:p w:rsidR="009E3FA8" w:rsidRPr="00816944" w:rsidRDefault="009E3FA8" w:rsidP="009E3FA8">
      <w:pPr>
        <w:widowControl/>
        <w:spacing w:before="100" w:beforeAutospacing="1" w:after="100" w:afterAutospacing="1" w:line="480" w:lineRule="auto"/>
        <w:jc w:val="left"/>
        <w:rPr>
          <w:rFonts w:ascii="宋体" w:hAnsi="宋体" w:cs="黑体" w:hint="eastAsia"/>
          <w:kern w:val="0"/>
          <w:sz w:val="28"/>
          <w:szCs w:val="28"/>
        </w:rPr>
      </w:pPr>
    </w:p>
    <w:p w:rsidR="00D77AB7" w:rsidRPr="009E3FA8" w:rsidRDefault="00D77AB7">
      <w:bookmarkStart w:id="0" w:name="_GoBack"/>
      <w:bookmarkEnd w:id="0"/>
    </w:p>
    <w:sectPr w:rsidR="00D77AB7" w:rsidRPr="009E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A8"/>
    <w:rsid w:val="00720F87"/>
    <w:rsid w:val="009E3FA8"/>
    <w:rsid w:val="00D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D804A-9ACD-4B83-A8C1-85B6B5F4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3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162</Characters>
  <Application>Microsoft Office Word</Application>
  <DocSecurity>0</DocSecurity>
  <Lines>11</Lines>
  <Paragraphs>7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weiyu lin</dc:creator>
  <cp:keywords/>
  <dc:description/>
  <cp:lastModifiedBy>weiyu lin</cp:lastModifiedBy>
  <cp:revision>1</cp:revision>
  <dcterms:created xsi:type="dcterms:W3CDTF">2019-11-04T01:12:00Z</dcterms:created>
  <dcterms:modified xsi:type="dcterms:W3CDTF">2019-11-04T01:12:00Z</dcterms:modified>
</cp:coreProperties>
</file>