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bookmarkStart w:id="0" w:name="_GoBack"/>
      <w:r>
        <w:rPr>
          <w:rStyle w:val="4"/>
          <w:rFonts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9F9F9"/>
          <w:lang w:val="en-US" w:eastAsia="zh-CN" w:bidi="ar"/>
        </w:rPr>
        <w:t>汕头大学医学院第一附属医院博士后导师及合作方向</w:t>
      </w:r>
    </w:p>
    <w:bookmarkEnd w:id="0"/>
    <w:tbl>
      <w:tblPr>
        <w:tblW w:w="6804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84"/>
        <w:gridCol w:w="3528"/>
        <w:gridCol w:w="792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合作教授/导师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招收名额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于金明院士团队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肿瘤分子遗传学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邢力刚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分子影像引导精准放疗；放射防护机制研究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袁双虎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精准放射治疗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原发性与继发性肝癌的转移与复发研究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周宏灏院士团队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卵巢癌铂类药物基因组学研究、脂肪肝/肝癌药物基因组学研究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心脑血管疾病、肿瘤、代谢性疾病药物基因组学研究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谭学瑞、王兴宇联合课题组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建立完善生物样本库、干细胞库、群体遗传学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地中海贫血基因治疗课题组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开展地中海贫血的细胞与基因治疗相关研究工作。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内科学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谭学瑞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1、心血管内科临床与基础研究；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2、慢性非传染性疾病与临床流行病学方法学研究;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3、心脑血管病群体遗传学、临床心电学研究、遗传性心律失常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 w:hanging="36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冠心病的诊断与治疗；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 w:hanging="36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心律失常的诊断与治疗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陈宋明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短QT综合征分子机制研究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舒周伍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心血管疾病的基础与临床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李吉林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1、内皮细胞炎症反应；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2、主动脉夹层疾病的临床分析与主动脉内皮细胞的基础研究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 w:hanging="36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脐带间充质干细胞基础及临床应用研究；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 w:hanging="36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多能干细胞心肌、造血干细胞定向分化机理研究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陈业群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心血管疾病研究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彭炎强、陈业群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造影剂肾病防治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陈永松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内分泌代谢病的基础和临床研究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鄞国书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内分泌与代谢性疾病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许文灿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糖尿病及其并发症临床与基础研究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刘元生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1．血液肿瘤驱动基因与病程演进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2．溶瘤病毒靶向治疗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陶红芳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血液肿瘤临床应用或基础研究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林玲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 风湿病学的基础和临床研究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2、乳腺癌的微环境及血管生成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荆绪斌、蔡先彬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消化病学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周小辉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病毒性肝炎基础与临床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肖颖秀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庄伟端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何文贞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脑血管病变，脑退行性病变(阿尔茨海默病等)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许益民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 脑胶质瘤的基础临床研究；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 基于多模态监测的神经重症临床研究；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 生物3D打印在神经外科的应用研究。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陈剑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1、脑出血后脑损害的病理机制研究；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2、三叉神经痛的发病机理研究；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3、脑胶质瘤肿瘤干细胞研究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袁军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脑肿瘤、脑血管病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许宏武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脑血管病的基础与临床研究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陈伟强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颅脑创伤、脑血管病、神经免疫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林明恩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膀胱癌演变和进展的分子机制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庄明华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1．4D Flow MRI在人脑血管疾病超早期发现中的应用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2．神经外科导航系统术中漂移问题的解决方案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胡军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骨与软骨退变机制及组织工程、骨科材料应用基础研究及转化、骨肿瘤、人工关节基础与应用研究、多模态成像在骨与软组织疾患中的应用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章斐然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肿瘤基因学、胃肠道微生态、数字医学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王虎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骨肉瘤PITX1基因的突变鉴定及其分子机制研究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林少雄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头颈肿瘤的基础与临床研究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孟勇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消化道肿瘤的侵袭和转移，急性重症胰腺炎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林涵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婴幼儿血管瘤的发病机制及治疗；先天性膈疝；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小儿外科腹部外科及小儿泌尿外科疾病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林豪雨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乳腺癌的基础及临床研究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生殖医学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李志凌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精卵基础与临床研究；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精卵配子/胚胎/组织等生育力保存的基础与临床研究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林霓阳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新生儿脑损伤，新生儿感染病原研究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吴北燕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小儿血液肿瘤性疾病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马树华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 w:hanging="36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药物成瘾的脑功能磁共振成像或分子生物学机制研究；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 w:hanging="36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神经影像学研究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诊断检验学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吴映娥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 结核菌感染与免疫；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 细胞外泌体研究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陈剑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药物对脑血管舒缩影响的机制研究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郑付春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心血管药理/遗传药理/PK-PD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D7A2A"/>
    <w:multiLevelType w:val="multilevel"/>
    <w:tmpl w:val="984D7A2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DC50A90"/>
    <w:multiLevelType w:val="multilevel"/>
    <w:tmpl w:val="FDC50A9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549F22A"/>
    <w:multiLevelType w:val="multilevel"/>
    <w:tmpl w:val="5549F22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4CC7"/>
    <w:rsid w:val="11694CC7"/>
    <w:rsid w:val="182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2019-10-10T02:26:00Z</dcterms:created>
  <dc:creator>张翠</dc:creator>
  <cp:lastModifiedBy>张翠</cp:lastModifiedBy>
  <dcterms:modified xsi:type="dcterms:W3CDTF">2019-10-10T02:29:07Z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