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南雄市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司法局</w:t>
      </w:r>
      <w:r>
        <w:rPr>
          <w:rFonts w:hint="eastAsia" w:ascii="新宋体" w:hAnsi="新宋体" w:eastAsia="新宋体" w:cs="宋体"/>
          <w:b/>
          <w:sz w:val="36"/>
          <w:szCs w:val="36"/>
        </w:rPr>
        <w:t>政府购买服务人员报名表</w:t>
      </w:r>
    </w:p>
    <w:tbl>
      <w:tblPr>
        <w:tblStyle w:val="2"/>
        <w:tblpPr w:leftFromText="180" w:rightFromText="180" w:vertAnchor="text" w:horzAnchor="page" w:tblpX="1330" w:tblpY="84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657"/>
        <w:gridCol w:w="12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        市（县）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所报岗位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871" w:type="dxa"/>
            <w:gridSpan w:val="8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签名:</w:t>
            </w:r>
          </w:p>
          <w:p>
            <w:pPr>
              <w:spacing w:line="440" w:lineRule="exact"/>
              <w:ind w:firstLine="5880" w:firstLineChars="24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(审核单位盖章)</w:t>
            </w:r>
          </w:p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填表日期：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月</w:t>
      </w: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outlineLvl w:val="9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jc w:val="left"/>
        <w:textAlignment w:val="auto"/>
        <w:outlineLvl w:val="9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  <w:lang w:val="en-US" w:eastAsia="zh-CN"/>
        </w:rPr>
        <w:t>2.</w:t>
      </w:r>
      <w:r>
        <w:rPr>
          <w:rFonts w:hint="eastAsia" w:ascii="仿宋_GB2312" w:hAnsi="仿宋"/>
          <w:sz w:val="24"/>
          <w:szCs w:val="24"/>
          <w:lang w:eastAsia="zh-CN"/>
        </w:rPr>
        <w:t>已婚人士可将具备南雄市户口情况填写在备注栏；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jc w:val="left"/>
        <w:textAlignment w:val="auto"/>
        <w:outlineLvl w:val="9"/>
      </w:pPr>
      <w:r>
        <w:rPr>
          <w:rFonts w:hint="eastAsia" w:ascii="仿宋_GB2312" w:hAnsi="仿宋"/>
          <w:sz w:val="24"/>
          <w:szCs w:val="24"/>
          <w:lang w:val="en-US" w:eastAsia="zh-CN"/>
        </w:rPr>
        <w:t>3.</w:t>
      </w:r>
      <w:r>
        <w:rPr>
          <w:rFonts w:hint="eastAsia" w:ascii="仿宋_GB2312" w:hAnsi="仿宋"/>
          <w:sz w:val="24"/>
          <w:szCs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60536"/>
    <w:rsid w:val="48A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2019-09-19T00:34:00Z</dcterms:created>
  <dc:creator>杰杰</dc:creator>
  <cp:lastModifiedBy>杰杰</cp:lastModifiedBy>
  <dcterms:modified xsi:type="dcterms:W3CDTF">2019-09-19T00:39:06Z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