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 w:cs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sz w:val="32"/>
          <w:szCs w:val="32"/>
        </w:rPr>
        <w:t>附表2：</w:t>
      </w:r>
    </w:p>
    <w:p>
      <w:pPr>
        <w:spacing w:line="52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龙门县民政局公开招聘基层社会救助经办服务人员报名表</w:t>
      </w:r>
    </w:p>
    <w:p>
      <w:pPr>
        <w:spacing w:line="520" w:lineRule="exact"/>
        <w:jc w:val="left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  <w:r>
        <w:rPr>
          <w:rFonts w:hint="eastAsia" w:ascii="宋体" w:hAnsi="宋体"/>
          <w:sz w:val="24"/>
        </w:rPr>
        <w:t xml:space="preserve"> 龙门县民政局                         </w:t>
      </w:r>
      <w:r>
        <w:rPr>
          <w:rFonts w:hint="eastAsia" w:ascii="宋体" w:hAnsi="宋体"/>
          <w:spacing w:val="-18"/>
          <w:sz w:val="24"/>
        </w:rPr>
        <w:t xml:space="preserve">        </w:t>
      </w:r>
    </w:p>
    <w:tbl>
      <w:tblPr>
        <w:tblStyle w:val="5"/>
        <w:tblpPr w:leftFromText="180" w:rightFromText="180" w:vertAnchor="text" w:horzAnchor="margin" w:tblpXSpec="center" w:tblpY="6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宋体" w:eastAsia="仿宋_GB2312" w:cs="宋体"/>
          <w:b/>
          <w:bCs/>
          <w:sz w:val="44"/>
          <w:szCs w:val="44"/>
        </w:rPr>
      </w:pPr>
    </w:p>
    <w:tbl>
      <w:tblPr>
        <w:tblStyle w:val="5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说明：1、此表用蓝黑色钢笔填写，字迹要清楚；</w:t>
      </w:r>
    </w:p>
    <w:p>
      <w:pPr>
        <w:tabs>
          <w:tab w:val="left" w:pos="7020"/>
        </w:tabs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2、此表须如实填写，经审核发现与事实不符的，责任自负。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6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04DA4"/>
    <w:rsid w:val="0B20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2019-09-12T03:39:00Z</dcterms:created>
  <dc:creator>县民政局</dc:creator>
  <cp:lastModifiedBy>县民政局</cp:lastModifiedBy>
  <dcterms:modified xsi:type="dcterms:W3CDTF">2019-09-12T03:40:00Z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