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仿宋_GB2312" w:cs="Times New Roman"/>
          <w:kern w:val="2"/>
          <w:sz w:val="36"/>
          <w:szCs w:val="22"/>
          <w:lang w:val="en-US" w:eastAsia="zh-CN" w:bidi="ar-SA"/>
        </w:rPr>
        <w:pict>
          <v:rect id="文本框 5" o:spid="_x0000_s1029" o:spt="1" style="position:absolute;left:0pt;margin-left:-27.15pt;margin-top:-17.95pt;height:42.65pt;width:58.05pt;z-index:251659264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 w:ascii="黑体" w:hAnsi="黑体" w:eastAsia="黑体" w:cs="黑体"/>
                    </w:rPr>
                    <w:t>附件</w:t>
                  </w: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工业和信息化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公务员报名表</w:t>
      </w:r>
      <w:bookmarkEnd w:id="0"/>
    </w:p>
    <w:p>
      <w:pPr>
        <w:spacing w:line="560" w:lineRule="exact"/>
        <w:ind w:right="240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</w:rPr>
        <w:t xml:space="preserve">      填表日期：    年    月    日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80"/>
        <w:gridCol w:w="95"/>
        <w:gridCol w:w="805"/>
        <w:gridCol w:w="360"/>
        <w:gridCol w:w="386"/>
        <w:gridCol w:w="514"/>
        <w:gridCol w:w="180"/>
        <w:gridCol w:w="224"/>
        <w:gridCol w:w="1042"/>
        <w:gridCol w:w="233"/>
        <w:gridCol w:w="481"/>
        <w:gridCol w:w="184"/>
        <w:gridCol w:w="356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婚姻状况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健康状况</w:t>
            </w:r>
          </w:p>
        </w:tc>
        <w:tc>
          <w:tcPr>
            <w:tcW w:w="125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任现职时间</w:t>
            </w:r>
          </w:p>
        </w:tc>
        <w:tc>
          <w:tcPr>
            <w:tcW w:w="252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教育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</w:t>
            </w:r>
            <w:r>
              <w:rPr>
                <w:rFonts w:hint="eastAsia" w:cs="Times New Roman"/>
                <w:sz w:val="24"/>
                <w:lang w:eastAsia="zh-CN"/>
              </w:rPr>
              <w:t>院校及专业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教育</w:t>
            </w:r>
          </w:p>
        </w:tc>
        <w:tc>
          <w:tcPr>
            <w:tcW w:w="16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8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号码</w:t>
            </w:r>
          </w:p>
        </w:tc>
        <w:tc>
          <w:tcPr>
            <w:tcW w:w="308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08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电子邮箱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kern w:val="0"/>
                <w:sz w:val="24"/>
              </w:rPr>
              <w:t>报考职位</w:t>
            </w:r>
          </w:p>
        </w:tc>
        <w:tc>
          <w:tcPr>
            <w:tcW w:w="308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9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是否通过司法考试</w:t>
            </w:r>
          </w:p>
        </w:tc>
        <w:tc>
          <w:tcPr>
            <w:tcW w:w="282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72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lang w:eastAsia="zh-CN"/>
              </w:rPr>
              <w:t>现工作单位是否有最低服务年限要求或其他限制条件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58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是否符合最低服务年限要求或其他限制条件（截止2019年8月1日）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学习及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工作简历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何时、何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地因何原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因受过何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种奖励或</w:t>
            </w:r>
          </w:p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处分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1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近</w:t>
            </w:r>
            <w:r>
              <w:rPr>
                <w:rFonts w:hint="eastAsia" w:cs="Times New Roman"/>
                <w:sz w:val="24"/>
                <w:lang w:val="en-US" w:eastAsia="zh-CN"/>
              </w:rPr>
              <w:t>5年年度考核等次</w:t>
            </w:r>
          </w:p>
        </w:tc>
        <w:tc>
          <w:tcPr>
            <w:tcW w:w="8100" w:type="dxa"/>
            <w:gridSpan w:val="15"/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政治面貌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rFonts w:hint="eastAsia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</w:t>
            </w:r>
          </w:p>
        </w:tc>
        <w:tc>
          <w:tcPr>
            <w:tcW w:w="8100" w:type="dxa"/>
            <w:gridSpan w:val="15"/>
            <w:vAlign w:val="top"/>
          </w:tcPr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报名人（签名）：</w:t>
            </w: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exact"/>
          <w:jc w:val="center"/>
        </w:trPr>
        <w:tc>
          <w:tcPr>
            <w:tcW w:w="118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资格审核意见</w:t>
            </w:r>
          </w:p>
        </w:tc>
        <w:tc>
          <w:tcPr>
            <w:tcW w:w="8100" w:type="dxa"/>
            <w:gridSpan w:val="15"/>
            <w:vAlign w:val="top"/>
          </w:tcPr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>
      <w:pPr>
        <w:widowControl w:val="0"/>
        <w:wordWrap/>
        <w:adjustRightInd/>
        <w:snapToGrid/>
        <w:spacing w:line="3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说明：1</w:t>
      </w:r>
      <w:r>
        <w:rPr>
          <w:rFonts w:hint="eastAsia" w:eastAsia="宋体" w:cs="Times New Roman"/>
          <w:sz w:val="21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1"/>
        </w:rPr>
        <w:t>请按表格内容逐栏如实填写，没有内容的可</w:t>
      </w:r>
      <w:r>
        <w:rPr>
          <w:rFonts w:hint="eastAsia" w:ascii="宋体" w:hAnsi="宋体" w:eastAsia="宋体" w:cs="宋体"/>
          <w:sz w:val="21"/>
        </w:rPr>
        <w:t>写“无”</w:t>
      </w:r>
      <w:r>
        <w:rPr>
          <w:rFonts w:hint="default" w:ascii="Times New Roman" w:hAnsi="Times New Roman" w:eastAsia="宋体" w:cs="Times New Roman"/>
          <w:sz w:val="21"/>
        </w:rPr>
        <w:t>。</w:t>
      </w:r>
    </w:p>
    <w:p>
      <w:pPr>
        <w:widowControl w:val="0"/>
        <w:wordWrap/>
        <w:adjustRightInd/>
        <w:snapToGrid/>
        <w:spacing w:line="320" w:lineRule="exact"/>
        <w:ind w:left="0" w:leftChars="0" w:right="0" w:firstLine="630" w:firstLineChars="300"/>
        <w:jc w:val="both"/>
        <w:textAlignment w:val="auto"/>
        <w:outlineLvl w:val="9"/>
      </w:pPr>
      <w:r>
        <w:rPr>
          <w:rFonts w:hint="eastAsia" w:eastAsia="宋体" w:cs="Times New Roman"/>
          <w:sz w:val="21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1"/>
        </w:rPr>
        <w:t>填写此表简历栏须写清楚×年×月至×年×月在何地、何单位工作（学习）及任何职</w:t>
      </w:r>
      <w:r>
        <w:rPr>
          <w:rFonts w:hint="eastAsia" w:ascii="Times New Roman" w:hAnsi="Times New Roman" w:eastAsia="宋体" w:cs="Times New Roman"/>
          <w:sz w:val="21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2"/>
        <w:lang w:val="en-US" w:eastAsia="zh-CN" w:bidi="ar-SA"/>
      </w:rPr>
      <w:pict>
        <v:rect id="文本框 4" o:spid="_x0000_s2050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_GB2312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6541F72"/>
    <w:rsid w:val="00337F28"/>
    <w:rsid w:val="01CC458F"/>
    <w:rsid w:val="030B61CE"/>
    <w:rsid w:val="06093DE5"/>
    <w:rsid w:val="0B85232B"/>
    <w:rsid w:val="0CF62E9E"/>
    <w:rsid w:val="0D3B46F1"/>
    <w:rsid w:val="0D790148"/>
    <w:rsid w:val="0E0E37CD"/>
    <w:rsid w:val="0E9441E4"/>
    <w:rsid w:val="11CE32B1"/>
    <w:rsid w:val="11E94E30"/>
    <w:rsid w:val="12123A02"/>
    <w:rsid w:val="14A226BE"/>
    <w:rsid w:val="1569205C"/>
    <w:rsid w:val="1ABB4A98"/>
    <w:rsid w:val="1F0C15C9"/>
    <w:rsid w:val="20712C6D"/>
    <w:rsid w:val="20F11696"/>
    <w:rsid w:val="22314489"/>
    <w:rsid w:val="2368083F"/>
    <w:rsid w:val="242F4302"/>
    <w:rsid w:val="26541F72"/>
    <w:rsid w:val="31CE1018"/>
    <w:rsid w:val="34B271AF"/>
    <w:rsid w:val="3FC35533"/>
    <w:rsid w:val="430C64DB"/>
    <w:rsid w:val="490815CD"/>
    <w:rsid w:val="4F696EE3"/>
    <w:rsid w:val="4FFB15A8"/>
    <w:rsid w:val="56A8041D"/>
    <w:rsid w:val="570D7C12"/>
    <w:rsid w:val="577D7900"/>
    <w:rsid w:val="578A2DC6"/>
    <w:rsid w:val="59117CB6"/>
    <w:rsid w:val="5A355FF5"/>
    <w:rsid w:val="5C9271F4"/>
    <w:rsid w:val="63733539"/>
    <w:rsid w:val="6A0117BA"/>
    <w:rsid w:val="6C512896"/>
    <w:rsid w:val="6F64708E"/>
    <w:rsid w:val="71750688"/>
    <w:rsid w:val="76475D0D"/>
    <w:rsid w:val="7F662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2019-08-09T06:36:00Z</dcterms:created>
  <dc:creator>李帆</dc:creator>
  <cp:lastModifiedBy>李帆</cp:lastModifiedBy>
  <cp:lastPrinted>2019-08-20T06:26:00Z</cp:lastPrinted>
  <dcterms:modified xsi:type="dcterms:W3CDTF">2019-09-04T10:04:42Z</dcterms:modified>
  <dc:title>中共广东省工业和信息化厅党组关于报送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