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905"/>
        <w:jc w:val="right"/>
        <w:rPr>
          <w:rFonts w:hint="eastAsia" w:asciiTheme="minorEastAsia" w:hAnsiTheme="minorEastAsia" w:eastAsiaTheme="minorEastAsia" w:cstheme="minorEastAsia"/>
          <w:color w:val="0C0C0C"/>
          <w:kern w:val="0"/>
          <w:sz w:val="32"/>
          <w:szCs w:val="32"/>
        </w:rPr>
      </w:pPr>
    </w:p>
    <w:tbl>
      <w:tblPr>
        <w:tblStyle w:val="3"/>
        <w:tblpPr w:leftFromText="180" w:rightFromText="180" w:vertAnchor="page" w:horzAnchor="page" w:tblpXSpec="center" w:tblpY="1131"/>
        <w:tblW w:w="10368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324"/>
        <w:gridCol w:w="224"/>
        <w:gridCol w:w="1800"/>
        <w:gridCol w:w="1080"/>
        <w:gridCol w:w="1080"/>
        <w:gridCol w:w="1620"/>
        <w:gridCol w:w="1035"/>
        <w:gridCol w:w="2205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368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44"/>
                <w:szCs w:val="44"/>
              </w:rPr>
              <w:t>博罗县公开招聘镇级残疾人专职委员报名表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现户籍地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县      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身份证（残疾证号码）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残疾类别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残疾等级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现工作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与残疾人关系（非残疾人填写）</w:t>
            </w:r>
          </w:p>
        </w:tc>
        <w:tc>
          <w:tcPr>
            <w:tcW w:w="4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学习、工作经历</w:t>
            </w:r>
          </w:p>
        </w:tc>
        <w:tc>
          <w:tcPr>
            <w:tcW w:w="90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firstLine="4905"/>
        <w:jc w:val="right"/>
        <w:rPr>
          <w:rFonts w:hint="eastAsia" w:asciiTheme="minorEastAsia" w:hAnsiTheme="minorEastAsia" w:eastAsiaTheme="minorEastAsia" w:cstheme="minorEastAsia"/>
          <w:color w:val="0C0C0C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905"/>
        <w:jc w:val="right"/>
        <w:rPr>
          <w:rFonts w:hint="eastAsia" w:asciiTheme="minorEastAsia" w:hAnsiTheme="minorEastAsia" w:eastAsiaTheme="minorEastAsia" w:cstheme="minorEastAsia"/>
          <w:color w:val="0C0C0C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905"/>
        <w:jc w:val="right"/>
        <w:rPr>
          <w:rFonts w:hint="eastAsia" w:asciiTheme="minorEastAsia" w:hAnsiTheme="minorEastAsia" w:eastAsiaTheme="minorEastAsia" w:cstheme="minorEastAsia"/>
          <w:color w:val="0C0C0C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905"/>
        <w:jc w:val="right"/>
        <w:rPr>
          <w:rFonts w:hint="eastAsia" w:asciiTheme="minorEastAsia" w:hAnsiTheme="minorEastAsia" w:eastAsiaTheme="minorEastAsia" w:cstheme="minorEastAsia"/>
          <w:color w:val="0C0C0C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103"/>
        <w:tblOverlap w:val="never"/>
        <w:tblW w:w="10318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318"/>
        <w:gridCol w:w="1524"/>
        <w:gridCol w:w="1814"/>
        <w:gridCol w:w="2365"/>
        <w:gridCol w:w="3297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户籍所在地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有何特长及突出业绩</w:t>
            </w:r>
          </w:p>
        </w:tc>
        <w:tc>
          <w:tcPr>
            <w:tcW w:w="9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9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镇残联审核意见</w:t>
            </w:r>
          </w:p>
        </w:tc>
        <w:tc>
          <w:tcPr>
            <w:tcW w:w="9000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900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审核人：             公章：             审核日期：       年    月 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县残联审核意见</w:t>
            </w:r>
          </w:p>
        </w:tc>
        <w:tc>
          <w:tcPr>
            <w:tcW w:w="9000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900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审核人：             公章：             审核日期：       年    月 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318" w:type="dxa"/>
            <w:gridSpan w:val="5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说明：1、此表用A4纸双面打印后，用蓝色或黑色钢笔填写，字迹要清楚；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1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2、此表须如实填写，经审核发现与事实不符的，责任自负。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E3F12"/>
    <w:rsid w:val="36CE3F12"/>
    <w:rsid w:val="7E56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博罗县人力资源和社会保障局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2019-08-20T08:02:00Z</dcterms:created>
  <dc:creator>lenovo</dc:creator>
  <cp:lastModifiedBy>lenovo</cp:lastModifiedBy>
  <cp:lastPrinted>2019-08-20T08:08:00Z</cp:lastPrinted>
  <dcterms:modified xsi:type="dcterms:W3CDTF">2019-08-20T08:28:47Z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