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BE" w:rsidRDefault="00FB70BE" w:rsidP="00FB70BE">
      <w:pPr>
        <w:widowControl/>
        <w:spacing w:line="460" w:lineRule="exact"/>
        <w:jc w:val="left"/>
        <w:rPr>
          <w:rFonts w:ascii="华文宋体" w:eastAsia="华文宋体" w:hAnsi="华文宋体" w:cs="仿宋"/>
          <w:b/>
          <w:bCs/>
          <w:kern w:val="0"/>
          <w:sz w:val="28"/>
          <w:szCs w:val="28"/>
          <w:lang w:val="zh-TW"/>
        </w:rPr>
      </w:pP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/>
        </w:rPr>
        <w:t>附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 w:eastAsia="zh-TW"/>
        </w:rPr>
        <w:t>件</w:t>
      </w:r>
      <w:r w:rsidRPr="00436DDA">
        <w:rPr>
          <w:rFonts w:ascii="华文宋体" w:eastAsia="华文宋体" w:hAnsi="华文宋体" w:cs="仿宋"/>
          <w:kern w:val="0"/>
          <w:sz w:val="28"/>
          <w:szCs w:val="28"/>
        </w:rPr>
        <w:t>1:</w:t>
      </w:r>
    </w:p>
    <w:tbl>
      <w:tblPr>
        <w:tblpPr w:leftFromText="180" w:rightFromText="180" w:vertAnchor="text" w:horzAnchor="margin" w:tblpXSpec="center" w:tblpY="790"/>
        <w:tblOverlap w:val="never"/>
        <w:tblW w:w="10192" w:type="dxa"/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1620"/>
        <w:gridCol w:w="4320"/>
        <w:gridCol w:w="900"/>
        <w:gridCol w:w="1624"/>
      </w:tblGrid>
      <w:tr w:rsidR="00FB70BE" w:rsidRPr="00436DDA" w:rsidTr="00537032">
        <w:trPr>
          <w:trHeight w:val="4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widowControl/>
              <w:spacing w:line="460" w:lineRule="exact"/>
              <w:jc w:val="left"/>
              <w:rPr>
                <w:rFonts w:ascii="华文宋体" w:eastAsia="华文宋体" w:hAnsi="华文宋体" w:cs="仿宋"/>
                <w:b/>
                <w:kern w:val="0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widowControl/>
              <w:spacing w:line="460" w:lineRule="exact"/>
              <w:jc w:val="left"/>
              <w:rPr>
                <w:rFonts w:ascii="华文宋体" w:eastAsia="华文宋体" w:hAnsi="华文宋体" w:cs="仿宋"/>
                <w:b/>
                <w:kern w:val="0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b/>
                <w:kern w:val="0"/>
                <w:sz w:val="28"/>
                <w:szCs w:val="28"/>
              </w:rPr>
              <w:t>学段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widowControl/>
              <w:spacing w:line="460" w:lineRule="exact"/>
              <w:jc w:val="center"/>
              <w:rPr>
                <w:rFonts w:ascii="华文宋体" w:eastAsia="华文宋体" w:hAnsi="华文宋体" w:cs="仿宋"/>
                <w:b/>
                <w:kern w:val="0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E" w:rsidRPr="00436DDA" w:rsidRDefault="00FB70BE" w:rsidP="00537032">
            <w:pPr>
              <w:widowControl/>
              <w:spacing w:line="460" w:lineRule="exact"/>
              <w:jc w:val="center"/>
              <w:rPr>
                <w:rFonts w:ascii="华文宋体" w:eastAsia="华文宋体" w:hAnsi="华文宋体" w:cs="仿宋"/>
                <w:b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仿宋" w:hint="eastAsia"/>
                <w:b/>
                <w:kern w:val="0"/>
                <w:sz w:val="28"/>
                <w:szCs w:val="28"/>
              </w:rPr>
              <w:t>所对应的专业代码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widowControl/>
              <w:spacing w:line="460" w:lineRule="exact"/>
              <w:jc w:val="left"/>
              <w:rPr>
                <w:rFonts w:ascii="华文宋体" w:eastAsia="华文宋体" w:hAnsi="华文宋体" w:cs="仿宋"/>
                <w:b/>
                <w:kern w:val="0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widowControl/>
              <w:spacing w:line="460" w:lineRule="exact"/>
              <w:jc w:val="left"/>
              <w:rPr>
                <w:rFonts w:ascii="华文宋体" w:eastAsia="华文宋体" w:hAnsi="华文宋体" w:cs="仿宋"/>
                <w:b/>
                <w:kern w:val="0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b/>
                <w:kern w:val="0"/>
                <w:sz w:val="28"/>
                <w:szCs w:val="28"/>
              </w:rPr>
              <w:t>资格条件</w:t>
            </w:r>
          </w:p>
        </w:tc>
      </w:tr>
      <w:tr w:rsidR="00FB70BE" w:rsidRPr="00436DDA" w:rsidTr="00537032">
        <w:trPr>
          <w:trHeight w:hRule="exact" w:val="11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语文教师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A050103[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汉语言文字学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],A050105[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中国古代文学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],A050106[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中国现当代文学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],B050101[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],B050102[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汉语言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8B27DF" w:rsidRDefault="00FB70BE" w:rsidP="00537032">
            <w:pPr>
              <w:spacing w:line="460" w:lineRule="exact"/>
              <w:ind w:firstLineChars="100" w:firstLine="240"/>
              <w:jc w:val="left"/>
              <w:rPr>
                <w:rFonts w:ascii="华文宋体" w:eastAsia="华文宋体" w:hAnsi="华文宋体" w:cs="仿宋"/>
                <w:sz w:val="24"/>
              </w:rPr>
            </w:pPr>
            <w:r w:rsidRPr="008B27DF">
              <w:rPr>
                <w:rFonts w:ascii="华文宋体" w:eastAsia="华文宋体" w:hAnsi="华文宋体" w:cs="仿宋"/>
                <w:sz w:val="24"/>
              </w:rPr>
              <w:t>1.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取得与所聘岗位相对应的教师资格证。</w:t>
            </w:r>
          </w:p>
          <w:p w:rsidR="00FB70BE" w:rsidRPr="008B27DF" w:rsidRDefault="00FB70BE" w:rsidP="00537032">
            <w:pPr>
              <w:spacing w:line="460" w:lineRule="exact"/>
              <w:ind w:firstLineChars="100" w:firstLine="240"/>
              <w:jc w:val="left"/>
              <w:rPr>
                <w:rFonts w:ascii="华文宋体" w:eastAsia="华文宋体" w:hAnsi="华文宋体" w:cs="仿宋"/>
                <w:sz w:val="24"/>
              </w:rPr>
            </w:pPr>
            <w:r w:rsidRPr="008B27DF">
              <w:rPr>
                <w:rFonts w:ascii="华文宋体" w:eastAsia="华文宋体" w:hAnsi="华文宋体" w:cs="仿宋"/>
                <w:sz w:val="24"/>
              </w:rPr>
              <w:t>2.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具有大学本科及以上学历（</w:t>
            </w:r>
            <w:r w:rsidRPr="00F6311C">
              <w:rPr>
                <w:rFonts w:ascii="华文宋体" w:eastAsia="华文宋体" w:hAnsi="华文宋体" w:cs="仿宋" w:hint="eastAsia"/>
                <w:szCs w:val="21"/>
              </w:rPr>
              <w:t>报考小学</w:t>
            </w:r>
            <w:r>
              <w:rPr>
                <w:rFonts w:ascii="华文宋体" w:eastAsia="华文宋体" w:hAnsi="华文宋体" w:cs="仿宋" w:hint="eastAsia"/>
                <w:szCs w:val="21"/>
              </w:rPr>
              <w:t>语文、数学、英语</w:t>
            </w:r>
            <w:r w:rsidRPr="00F6311C">
              <w:rPr>
                <w:rFonts w:ascii="华文宋体" w:eastAsia="华文宋体" w:hAnsi="华文宋体" w:cs="仿宋" w:hint="eastAsia"/>
                <w:szCs w:val="21"/>
              </w:rPr>
              <w:t>岗位的</w:t>
            </w:r>
            <w:r w:rsidRPr="00F6311C">
              <w:rPr>
                <w:rFonts w:ascii="华文宋体" w:eastAsia="华文宋体" w:hAnsi="华文宋体" w:hint="eastAsia"/>
                <w:szCs w:val="21"/>
              </w:rPr>
              <w:t>可放宽至专科学历，</w:t>
            </w:r>
            <w:r w:rsidRPr="00F6311C">
              <w:rPr>
                <w:rFonts w:ascii="华文宋体" w:eastAsia="华文宋体" w:hAnsi="华文宋体" w:cs="仿宋" w:hint="eastAsia"/>
                <w:szCs w:val="21"/>
              </w:rPr>
              <w:t>应届毕业生还应具有学士及以上学位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）。</w:t>
            </w:r>
          </w:p>
          <w:p w:rsidR="00FB70BE" w:rsidRPr="008B27DF" w:rsidRDefault="00FB70BE" w:rsidP="00537032">
            <w:pPr>
              <w:spacing w:line="460" w:lineRule="exact"/>
              <w:ind w:firstLineChars="100" w:firstLine="240"/>
              <w:jc w:val="left"/>
              <w:rPr>
                <w:rFonts w:ascii="华文宋体" w:eastAsia="华文宋体" w:hAnsi="华文宋体" w:cs="仿宋"/>
                <w:sz w:val="24"/>
              </w:rPr>
            </w:pPr>
            <w:r w:rsidRPr="008B27DF">
              <w:rPr>
                <w:rFonts w:ascii="华文宋体" w:eastAsia="华文宋体" w:hAnsi="华文宋体" w:cs="仿宋"/>
                <w:sz w:val="24"/>
              </w:rPr>
              <w:t>3.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取得普通话等级证书（</w:t>
            </w:r>
            <w:r w:rsidRPr="00F6311C">
              <w:rPr>
                <w:rFonts w:ascii="华文宋体" w:eastAsia="华文宋体" w:hAnsi="华文宋体" w:cs="仿宋" w:hint="eastAsia"/>
                <w:szCs w:val="21"/>
              </w:rPr>
              <w:t>语文教师要求二级乙等以上，其他学科教师要求三级甲等以上</w:t>
            </w:r>
            <w:r w:rsidRPr="00F6311C">
              <w:rPr>
                <w:rFonts w:ascii="华文宋体" w:eastAsia="华文宋体" w:hAnsi="华文宋体" w:cs="仿宋" w:hint="eastAsia"/>
                <w:sz w:val="22"/>
                <w:szCs w:val="22"/>
              </w:rPr>
              <w:t>）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。</w:t>
            </w:r>
          </w:p>
          <w:p w:rsidR="00FB70BE" w:rsidRPr="00436DDA" w:rsidRDefault="00FB70BE" w:rsidP="00537032">
            <w:pPr>
              <w:spacing w:line="460" w:lineRule="exact"/>
              <w:ind w:firstLineChars="100" w:firstLine="240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8B27DF">
              <w:rPr>
                <w:rFonts w:ascii="华文宋体" w:eastAsia="华文宋体" w:hAnsi="华文宋体" w:cs="仿宋"/>
                <w:sz w:val="24"/>
              </w:rPr>
              <w:t>4.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男、女教师年龄在</w:t>
            </w:r>
            <w:r w:rsidRPr="008B27DF">
              <w:rPr>
                <w:rFonts w:ascii="华文宋体" w:eastAsia="华文宋体" w:hAnsi="华文宋体" w:cs="仿宋"/>
                <w:sz w:val="24"/>
              </w:rPr>
              <w:t>40</w:t>
            </w:r>
            <w:r w:rsidRPr="008B27DF">
              <w:rPr>
                <w:rFonts w:ascii="华文宋体" w:eastAsia="华文宋体" w:hAnsi="华文宋体" w:cs="仿宋" w:hint="eastAsia"/>
                <w:sz w:val="24"/>
              </w:rPr>
              <w:t>周岁以下</w:t>
            </w:r>
            <w:r w:rsidRPr="008B27DF">
              <w:rPr>
                <w:rFonts w:ascii="华文宋体" w:eastAsia="华文宋体" w:hAnsi="华文宋体" w:cs="仿宋" w:hint="eastAsia"/>
                <w:sz w:val="24"/>
                <w:shd w:val="clear" w:color="auto" w:fill="FFFFFF"/>
              </w:rPr>
              <w:t>。</w:t>
            </w:r>
          </w:p>
        </w:tc>
      </w:tr>
      <w:tr w:rsidR="00FB70BE" w:rsidRPr="00436DDA" w:rsidTr="00537032">
        <w:trPr>
          <w:trHeight w:hRule="exact" w:val="9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心理健康</w:t>
            </w:r>
            <w:r>
              <w:rPr>
                <w:rFonts w:ascii="华文宋体" w:eastAsia="华文宋体" w:hAnsi="华文宋体" w:cs="仿宋"/>
                <w:sz w:val="28"/>
                <w:szCs w:val="28"/>
              </w:rPr>
              <w:t xml:space="preserve"> </w:t>
            </w: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教育教师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A0402[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心理学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],B0402[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心理学类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6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体育教师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A040303[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体育教育训练学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],B040301[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体育教育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],B040302[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运动训练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3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12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道德与法治</w:t>
            </w:r>
            <w:r>
              <w:rPr>
                <w:rFonts w:ascii="华文宋体" w:eastAsia="华文宋体" w:hAnsi="华文宋体" w:cs="仿宋"/>
                <w:sz w:val="28"/>
                <w:szCs w:val="28"/>
              </w:rPr>
              <w:t xml:space="preserve"> </w:t>
            </w: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A030503[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马克思主义中国化研究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],A030505[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思想政治教育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],B030502[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中国共产党历史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],B030503[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思想政治教育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],B030205[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政治学、经济学与哲学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1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语文教师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A050103[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汉语言文字学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],A050105[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中国古代文学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],A050106[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中国现当代文学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],B050101[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],B050102[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汉语言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],C040104[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语文教育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14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15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数学教师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A040102[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],A040112[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学科教学硕士（专业硕士）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],A070101[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基础数学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],A070104[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应用数学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],B070101[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数学与应用数学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D375B8">
              <w:rPr>
                <w:rFonts w:ascii="宋体" w:hAnsi="宋体" w:cs="宋体"/>
                <w:kern w:val="0"/>
                <w:szCs w:val="21"/>
              </w:rPr>
              <w:t>C040103[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],C040105[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数学教育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14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英语教师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A040102[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课程与教学论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],A040112[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学科教学硕士（专业硕士）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],A050201[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英语语言文学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],B040101[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教育学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],B050201[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D375B8">
              <w:rPr>
                <w:rFonts w:ascii="宋体" w:hAnsi="宋体" w:cs="宋体"/>
                <w:kern w:val="0"/>
                <w:szCs w:val="21"/>
              </w:rPr>
              <w:t>C040106[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英语教育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2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体育教师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A040303[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体育教育训练学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],B040301[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体育教育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],B040302[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运动训练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（须足球方向）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3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6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美术教师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A050403[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美术学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],B050701[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美术学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 B050706[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中国画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1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信息技术</w:t>
            </w:r>
            <w:r>
              <w:rPr>
                <w:rFonts w:ascii="华文宋体" w:eastAsia="华文宋体" w:hAnsi="华文宋体" w:cs="仿宋"/>
                <w:sz w:val="28"/>
                <w:szCs w:val="28"/>
              </w:rPr>
              <w:t xml:space="preserve"> </w:t>
            </w: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D375B8" w:rsidRDefault="00FB70BE" w:rsidP="005370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375B8">
              <w:rPr>
                <w:rFonts w:ascii="宋体" w:hAnsi="宋体" w:cs="宋体"/>
                <w:kern w:val="0"/>
                <w:szCs w:val="21"/>
              </w:rPr>
              <w:t>A081203[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计算机应用技术</w:t>
            </w:r>
            <w:r w:rsidRPr="00D375B8">
              <w:rPr>
                <w:rFonts w:ascii="宋体" w:hAnsi="宋体" w:cs="宋体"/>
                <w:kern w:val="0"/>
                <w:szCs w:val="21"/>
              </w:rPr>
              <w:t>],B080901[</w:t>
            </w:r>
            <w:r w:rsidRPr="00D375B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  <w:r w:rsidRPr="00D375B8"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FB70BE" w:rsidRPr="00436DDA" w:rsidTr="00537032">
        <w:trPr>
          <w:trHeight w:hRule="exact" w:val="735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b/>
                <w:bCs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center"/>
              <w:rPr>
                <w:rFonts w:ascii="华文宋体" w:eastAsia="华文宋体" w:hAnsi="华文宋体" w:cs="仿宋"/>
                <w:b/>
                <w:bCs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E" w:rsidRPr="00436DDA" w:rsidRDefault="00FB70BE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</w:tbl>
    <w:p w:rsidR="00FB70BE" w:rsidRPr="00436DDA" w:rsidRDefault="00FB70BE" w:rsidP="00FB70BE">
      <w:pPr>
        <w:widowControl/>
        <w:spacing w:line="460" w:lineRule="exact"/>
        <w:ind w:firstLineChars="250" w:firstLine="701"/>
        <w:jc w:val="left"/>
        <w:rPr>
          <w:rFonts w:ascii="华文宋体" w:eastAsia="华文宋体" w:hAnsi="华文宋体" w:cs="仿宋"/>
          <w:b/>
          <w:bCs/>
          <w:kern w:val="0"/>
          <w:sz w:val="28"/>
          <w:szCs w:val="28"/>
        </w:rPr>
      </w:pP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中山市南朗镇</w:t>
      </w:r>
      <w:r w:rsidRPr="00436DDA">
        <w:rPr>
          <w:rFonts w:ascii="华文宋体" w:eastAsia="华文宋体" w:hAnsi="华文宋体" w:cs="仿宋"/>
          <w:b/>
          <w:bCs/>
          <w:kern w:val="0"/>
          <w:sz w:val="28"/>
          <w:szCs w:val="28"/>
          <w:lang w:val="zh-TW" w:eastAsia="zh-TW"/>
        </w:rPr>
        <w:t>201</w:t>
      </w:r>
      <w:r w:rsidRPr="00436DDA">
        <w:rPr>
          <w:rFonts w:ascii="华文宋体" w:eastAsia="华文宋体" w:hAnsi="华文宋体" w:cs="仿宋"/>
          <w:b/>
          <w:bCs/>
          <w:kern w:val="0"/>
          <w:sz w:val="28"/>
          <w:szCs w:val="28"/>
        </w:rPr>
        <w:t>9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年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公开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招聘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公办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中小学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合同制教师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岗位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需求表</w:t>
      </w:r>
    </w:p>
    <w:p w:rsidR="00E6754B" w:rsidRPr="00FB70BE" w:rsidRDefault="00E6754B">
      <w:bookmarkStart w:id="0" w:name="_GoBack"/>
      <w:bookmarkEnd w:id="0"/>
    </w:p>
    <w:sectPr w:rsidR="00E6754B" w:rsidRPr="00FB70BE" w:rsidSect="00FB70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10" w:rsidRDefault="00AA3210" w:rsidP="00FB70BE">
      <w:r>
        <w:separator/>
      </w:r>
    </w:p>
  </w:endnote>
  <w:endnote w:type="continuationSeparator" w:id="0">
    <w:p w:rsidR="00AA3210" w:rsidRDefault="00AA3210" w:rsidP="00F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10" w:rsidRDefault="00AA3210" w:rsidP="00FB70BE">
      <w:r>
        <w:separator/>
      </w:r>
    </w:p>
  </w:footnote>
  <w:footnote w:type="continuationSeparator" w:id="0">
    <w:p w:rsidR="00AA3210" w:rsidRDefault="00AA3210" w:rsidP="00FB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8"/>
    <w:rsid w:val="00A26418"/>
    <w:rsid w:val="00AA3210"/>
    <w:rsid w:val="00E6754B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90E09-B590-4B3F-9DA1-70EB7DE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B70BE"/>
    <w:rPr>
      <w:kern w:val="2"/>
      <w:sz w:val="18"/>
      <w:szCs w:val="18"/>
    </w:rPr>
  </w:style>
  <w:style w:type="paragraph" w:styleId="a4">
    <w:name w:val="footer"/>
    <w:basedOn w:val="a"/>
    <w:link w:val="Char0"/>
    <w:rsid w:val="00FB70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B70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2019-07-30T02:33:00Z</dcterms:created>
  <dcterms:modified xsi:type="dcterms:W3CDTF">2019-07-30T02:33:00Z</dcterms:modified>
</cp:coreProperties>
</file>