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附件1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增江街公开招聘象山社区专职工作人员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及街道合同制工作人员报名表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报考岗位：</w:t>
      </w:r>
    </w:p>
    <w:tbl>
      <w:tblPr>
        <w:tblStyle w:val="6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555"/>
        <w:gridCol w:w="1144"/>
        <w:gridCol w:w="1275"/>
        <w:gridCol w:w="351"/>
        <w:gridCol w:w="47"/>
        <w:gridCol w:w="646"/>
        <w:gridCol w:w="74"/>
        <w:gridCol w:w="791"/>
        <w:gridCol w:w="469"/>
        <w:gridCol w:w="745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    所在地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  面貌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   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 号码</w:t>
            </w:r>
          </w:p>
        </w:tc>
        <w:tc>
          <w:tcPr>
            <w:tcW w:w="63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        地址</w:t>
            </w: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  （从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高</w:t>
            </w:r>
            <w:r>
              <w:rPr>
                <w:rFonts w:hint="eastAsia" w:ascii="仿宋_GB2312" w:hAnsi="宋体" w:eastAsia="仿宋_GB2312"/>
                <w:sz w:val="24"/>
              </w:rPr>
              <w:t>中起）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    工作    经历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6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83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家庭成员情况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本人特长及业绩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  签名</w:t>
            </w: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Lines="50"/>
              <w:ind w:left="1680" w:hanging="1680" w:hanging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本人保证以上填报资料属实。                 </w:t>
            </w:r>
          </w:p>
          <w:p>
            <w:pPr>
              <w:spacing w:afterLines="50"/>
              <w:ind w:left="1680" w:hanging="1680" w:hanging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签名：</w:t>
            </w:r>
          </w:p>
          <w:p>
            <w:pPr>
              <w:spacing w:afterLines="50"/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月   日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审核人签名</w:t>
            </w:r>
          </w:p>
        </w:tc>
        <w:tc>
          <w:tcPr>
            <w:tcW w:w="3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afterLines="5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widowControl/>
        <w:spacing w:line="240" w:lineRule="atLeast"/>
        <w:jc w:val="left"/>
        <w:rPr>
          <w:kern w:val="0"/>
        </w:rPr>
      </w:pPr>
    </w:p>
    <w:sectPr>
      <w:pgSz w:w="11906" w:h="16838"/>
      <w:pgMar w:top="764" w:right="1418" w:bottom="822" w:left="12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45B"/>
    <w:rsid w:val="00077011"/>
    <w:rsid w:val="00172A27"/>
    <w:rsid w:val="001B0584"/>
    <w:rsid w:val="00205241"/>
    <w:rsid w:val="00280934"/>
    <w:rsid w:val="002C2B15"/>
    <w:rsid w:val="002C358B"/>
    <w:rsid w:val="00300DC7"/>
    <w:rsid w:val="0037765C"/>
    <w:rsid w:val="003826D4"/>
    <w:rsid w:val="00686823"/>
    <w:rsid w:val="00736B7A"/>
    <w:rsid w:val="007B447A"/>
    <w:rsid w:val="008458AE"/>
    <w:rsid w:val="00867F46"/>
    <w:rsid w:val="00A3784D"/>
    <w:rsid w:val="00DF2F07"/>
    <w:rsid w:val="00E438E6"/>
    <w:rsid w:val="00E55C6B"/>
    <w:rsid w:val="07563099"/>
    <w:rsid w:val="07571634"/>
    <w:rsid w:val="13546063"/>
    <w:rsid w:val="203B717F"/>
    <w:rsid w:val="24A1606D"/>
    <w:rsid w:val="278D0E4E"/>
    <w:rsid w:val="3569794A"/>
    <w:rsid w:val="5A0D155C"/>
    <w:rsid w:val="62AE2F9D"/>
    <w:rsid w:val="793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l1"/>
    <w:basedOn w:val="7"/>
    <w:qFormat/>
    <w:uiPriority w:val="0"/>
    <w:rPr>
      <w:rFonts w:hint="default" w:ascii="Arial" w:hAnsi="Arial" w:cs="Arial"/>
      <w:color w:val="4681B8"/>
      <w:sz w:val="18"/>
      <w:szCs w:val="18"/>
      <w:u w:val="none"/>
    </w:rPr>
  </w:style>
  <w:style w:type="character" w:customStyle="1" w:styleId="11">
    <w:name w:val="shijian1"/>
    <w:basedOn w:val="7"/>
    <w:qFormat/>
    <w:uiPriority w:val="0"/>
    <w:rPr>
      <w:rFonts w:hint="default" w:ascii="Arial" w:hAnsi="Arial" w:cs="Arial"/>
      <w:color w:val="999999"/>
      <w:sz w:val="18"/>
      <w:szCs w:val="18"/>
      <w:u w:val="none"/>
    </w:rPr>
  </w:style>
  <w:style w:type="character" w:customStyle="1" w:styleId="12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2</TotalTime>
  <ScaleCrop>false</ScaleCrop>
  <LinksUpToDate>false</LinksUpToDate>
  <CharactersWithSpaces>361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2017-09-13T02:33:00Z</dcterms:created>
  <dc:creator>owner</dc:creator>
  <cp:lastModifiedBy>Administrator</cp:lastModifiedBy>
  <cp:lastPrinted>2018-06-25T08:26:00Z</cp:lastPrinted>
  <dcterms:modified xsi:type="dcterms:W3CDTF">2019-04-15T10:22:17Z</dcterms:modified>
  <dc:title>广州市发展与改革研究中心公开选调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