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bookmarkStart w:id="0" w:name="_GoBack"/>
    </w:p>
    <w:tbl>
      <w:tblPr>
        <w:tblW w:w="11565" w:type="dxa"/>
        <w:jc w:val="center"/>
        <w:tblInd w:w="-1521"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687"/>
        <w:gridCol w:w="1566"/>
        <w:gridCol w:w="2289"/>
        <w:gridCol w:w="2048"/>
        <w:gridCol w:w="1807"/>
        <w:gridCol w:w="2168"/>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12795" w:hRule="atLeast"/>
          <w:jc w:val="center"/>
        </w:trPr>
        <w:tc>
          <w:tcPr>
            <w:tcW w:w="1687"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360" w:beforeAutospacing="0" w:after="360" w:afterAutospacing="0" w:line="240" w:lineRule="auto"/>
              <w:jc w:val="center"/>
              <w:rPr>
                <w:rFonts w:hint="eastAsia" w:ascii="宋体" w:hAnsi="宋体" w:eastAsia="宋体" w:cs="宋体"/>
                <w:sz w:val="24"/>
                <w:szCs w:val="24"/>
              </w:rPr>
            </w:pPr>
            <w:r>
              <w:rPr>
                <w:rFonts w:hint="eastAsia" w:ascii="宋体" w:hAnsi="宋体" w:eastAsia="宋体" w:cs="宋体"/>
                <w:b/>
                <w:i w:val="0"/>
                <w:caps w:val="0"/>
                <w:color w:val="000000"/>
                <w:spacing w:val="0"/>
                <w:sz w:val="22"/>
                <w:szCs w:val="22"/>
                <w:bdr w:val="none" w:color="auto" w:sz="0" w:space="0"/>
              </w:rPr>
              <w:t>招聘岗位</w:t>
            </w:r>
          </w:p>
        </w:tc>
        <w:tc>
          <w:tcPr>
            <w:tcW w:w="1566"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360" w:beforeAutospacing="0" w:after="360" w:afterAutospacing="0" w:line="240" w:lineRule="auto"/>
              <w:jc w:val="center"/>
              <w:rPr>
                <w:rFonts w:hint="eastAsia" w:ascii="宋体" w:hAnsi="宋体" w:eastAsia="宋体" w:cs="宋体"/>
                <w:sz w:val="24"/>
                <w:szCs w:val="24"/>
              </w:rPr>
            </w:pPr>
            <w:r>
              <w:rPr>
                <w:rFonts w:hint="eastAsia" w:ascii="宋体" w:hAnsi="宋体" w:eastAsia="宋体" w:cs="宋体"/>
                <w:b/>
                <w:i w:val="0"/>
                <w:caps w:val="0"/>
                <w:color w:val="000000"/>
                <w:spacing w:val="0"/>
                <w:sz w:val="22"/>
                <w:szCs w:val="22"/>
                <w:bdr w:val="none" w:color="auto" w:sz="0" w:space="0"/>
              </w:rPr>
              <w:t>招聘人数</w:t>
            </w:r>
          </w:p>
        </w:tc>
        <w:tc>
          <w:tcPr>
            <w:tcW w:w="2289"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360" w:beforeAutospacing="0" w:after="360" w:afterAutospacing="0" w:line="240" w:lineRule="auto"/>
              <w:jc w:val="center"/>
              <w:rPr>
                <w:rFonts w:hint="eastAsia" w:ascii="宋体" w:hAnsi="宋体" w:eastAsia="宋体" w:cs="宋体"/>
                <w:sz w:val="24"/>
                <w:szCs w:val="24"/>
              </w:rPr>
            </w:pPr>
            <w:r>
              <w:rPr>
                <w:rFonts w:hint="eastAsia" w:ascii="宋体" w:hAnsi="宋体" w:eastAsia="宋体" w:cs="宋体"/>
                <w:b/>
                <w:i w:val="0"/>
                <w:caps w:val="0"/>
                <w:color w:val="000000"/>
                <w:spacing w:val="0"/>
                <w:sz w:val="22"/>
                <w:szCs w:val="22"/>
                <w:bdr w:val="none" w:color="auto" w:sz="0" w:space="0"/>
              </w:rPr>
              <w:t>学历</w:t>
            </w:r>
          </w:p>
        </w:tc>
        <w:tc>
          <w:tcPr>
            <w:tcW w:w="2048"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360" w:beforeAutospacing="0" w:after="360" w:afterAutospacing="0" w:line="240" w:lineRule="auto"/>
              <w:ind w:left="0" w:firstLine="331"/>
              <w:jc w:val="center"/>
              <w:rPr>
                <w:rFonts w:hint="eastAsia" w:ascii="宋体" w:hAnsi="宋体" w:eastAsia="宋体" w:cs="宋体"/>
                <w:sz w:val="24"/>
                <w:szCs w:val="24"/>
              </w:rPr>
            </w:pPr>
            <w:r>
              <w:rPr>
                <w:rFonts w:hint="eastAsia" w:ascii="宋体" w:hAnsi="宋体" w:eastAsia="宋体" w:cs="宋体"/>
                <w:b/>
                <w:i w:val="0"/>
                <w:caps w:val="0"/>
                <w:color w:val="000000"/>
                <w:spacing w:val="0"/>
                <w:sz w:val="22"/>
                <w:szCs w:val="22"/>
                <w:bdr w:val="none" w:color="auto" w:sz="0" w:space="0"/>
              </w:rPr>
              <w:t>专业</w:t>
            </w:r>
          </w:p>
        </w:tc>
        <w:tc>
          <w:tcPr>
            <w:tcW w:w="1807"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360" w:beforeAutospacing="0" w:after="360" w:afterAutospacing="0" w:line="240" w:lineRule="auto"/>
              <w:ind w:left="0" w:firstLine="331"/>
              <w:jc w:val="center"/>
              <w:rPr>
                <w:rFonts w:hint="eastAsia" w:ascii="宋体" w:hAnsi="宋体" w:eastAsia="宋体" w:cs="宋体"/>
                <w:sz w:val="24"/>
                <w:szCs w:val="24"/>
              </w:rPr>
            </w:pPr>
            <w:r>
              <w:rPr>
                <w:rFonts w:hint="eastAsia" w:ascii="宋体" w:hAnsi="宋体" w:eastAsia="宋体" w:cs="宋体"/>
                <w:b/>
                <w:i w:val="0"/>
                <w:caps w:val="0"/>
                <w:color w:val="000000"/>
                <w:spacing w:val="0"/>
                <w:sz w:val="22"/>
                <w:szCs w:val="22"/>
                <w:bdr w:val="none" w:color="auto" w:sz="0" w:space="0"/>
              </w:rPr>
              <w:t>年龄</w:t>
            </w:r>
          </w:p>
        </w:tc>
        <w:tc>
          <w:tcPr>
            <w:tcW w:w="2168"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360" w:beforeAutospacing="0" w:after="360" w:afterAutospacing="0" w:line="240" w:lineRule="auto"/>
              <w:ind w:left="0" w:firstLine="331"/>
              <w:jc w:val="center"/>
              <w:rPr>
                <w:rFonts w:hint="eastAsia" w:ascii="宋体" w:hAnsi="宋体" w:eastAsia="宋体" w:cs="宋体"/>
                <w:sz w:val="24"/>
                <w:szCs w:val="24"/>
              </w:rPr>
            </w:pPr>
            <w:r>
              <w:rPr>
                <w:rFonts w:hint="eastAsia" w:ascii="宋体" w:hAnsi="宋体" w:eastAsia="宋体" w:cs="宋体"/>
                <w:b/>
                <w:i w:val="0"/>
                <w:caps w:val="0"/>
                <w:color w:val="000000"/>
                <w:spacing w:val="0"/>
                <w:sz w:val="22"/>
                <w:szCs w:val="22"/>
                <w:bdr w:val="none" w:color="auto" w:sz="0" w:space="0"/>
              </w:rPr>
              <w:t>备注</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1028" w:hRule="atLeast"/>
          <w:jc w:val="center"/>
        </w:trPr>
        <w:tc>
          <w:tcPr>
            <w:tcW w:w="168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360" w:beforeAutospacing="0" w:after="360" w:afterAutospacing="0" w:line="240" w:lineRule="auto"/>
              <w:jc w:val="center"/>
              <w:rPr>
                <w:rFonts w:hint="eastAsia" w:ascii="宋体" w:hAnsi="宋体" w:eastAsia="宋体" w:cs="宋体"/>
                <w:sz w:val="24"/>
                <w:szCs w:val="24"/>
              </w:rPr>
            </w:pPr>
            <w:r>
              <w:rPr>
                <w:rFonts w:hint="eastAsia" w:ascii="宋体" w:hAnsi="宋体" w:eastAsia="宋体" w:cs="宋体"/>
                <w:b w:val="0"/>
                <w:i w:val="0"/>
                <w:caps w:val="0"/>
                <w:color w:val="000000"/>
                <w:spacing w:val="0"/>
                <w:sz w:val="22"/>
                <w:szCs w:val="22"/>
                <w:bdr w:val="none" w:color="auto" w:sz="0" w:space="0"/>
              </w:rPr>
              <w:t>办公室人员</w:t>
            </w:r>
          </w:p>
        </w:tc>
        <w:tc>
          <w:tcPr>
            <w:tcW w:w="156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360" w:beforeAutospacing="0" w:after="360" w:afterAutospacing="0" w:line="240" w:lineRule="auto"/>
              <w:jc w:val="center"/>
              <w:rPr>
                <w:rFonts w:hint="eastAsia" w:ascii="宋体" w:hAnsi="宋体" w:eastAsia="宋体" w:cs="宋体"/>
                <w:sz w:val="24"/>
                <w:szCs w:val="24"/>
              </w:rPr>
            </w:pPr>
            <w:r>
              <w:rPr>
                <w:rFonts w:hint="eastAsia" w:ascii="宋体" w:hAnsi="宋体" w:eastAsia="宋体" w:cs="宋体"/>
                <w:b w:val="0"/>
                <w:i w:val="0"/>
                <w:caps w:val="0"/>
                <w:color w:val="000000"/>
                <w:spacing w:val="0"/>
                <w:sz w:val="22"/>
                <w:szCs w:val="22"/>
                <w:bdr w:val="none" w:color="auto" w:sz="0" w:space="0"/>
              </w:rPr>
              <w:t>1人</w:t>
            </w:r>
          </w:p>
        </w:tc>
        <w:tc>
          <w:tcPr>
            <w:tcW w:w="228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360" w:beforeAutospacing="0" w:after="360" w:afterAutospacing="0" w:line="240" w:lineRule="auto"/>
              <w:jc w:val="center"/>
              <w:rPr>
                <w:rFonts w:hint="eastAsia" w:ascii="宋体" w:hAnsi="宋体" w:eastAsia="宋体" w:cs="宋体"/>
                <w:sz w:val="24"/>
                <w:szCs w:val="24"/>
              </w:rPr>
            </w:pPr>
            <w:r>
              <w:rPr>
                <w:rFonts w:hint="eastAsia" w:ascii="宋体" w:hAnsi="宋体" w:eastAsia="宋体" w:cs="宋体"/>
                <w:b w:val="0"/>
                <w:i w:val="0"/>
                <w:caps w:val="0"/>
                <w:color w:val="000000"/>
                <w:spacing w:val="0"/>
                <w:sz w:val="22"/>
                <w:szCs w:val="22"/>
                <w:bdr w:val="none" w:color="auto" w:sz="0" w:space="0"/>
              </w:rPr>
              <w:t>第一学历为本科及以上学历（学士及以上学位）</w:t>
            </w:r>
          </w:p>
        </w:tc>
        <w:tc>
          <w:tcPr>
            <w:tcW w:w="204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360" w:beforeAutospacing="0" w:after="360" w:afterAutospacing="0" w:line="240" w:lineRule="auto"/>
              <w:jc w:val="center"/>
              <w:rPr>
                <w:rFonts w:hint="eastAsia" w:ascii="宋体" w:hAnsi="宋体" w:eastAsia="宋体" w:cs="宋体"/>
                <w:sz w:val="24"/>
                <w:szCs w:val="24"/>
              </w:rPr>
            </w:pPr>
            <w:r>
              <w:rPr>
                <w:rFonts w:hint="eastAsia" w:ascii="宋体" w:hAnsi="宋体" w:eastAsia="宋体" w:cs="宋体"/>
                <w:b w:val="0"/>
                <w:i w:val="0"/>
                <w:caps w:val="0"/>
                <w:color w:val="000000"/>
                <w:spacing w:val="0"/>
                <w:sz w:val="22"/>
                <w:szCs w:val="22"/>
                <w:bdr w:val="none" w:color="auto" w:sz="0" w:space="0"/>
              </w:rPr>
              <w:t>不限</w:t>
            </w:r>
          </w:p>
        </w:tc>
        <w:tc>
          <w:tcPr>
            <w:tcW w:w="180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360" w:beforeAutospacing="0" w:after="360" w:afterAutospacing="0" w:line="240" w:lineRule="auto"/>
              <w:jc w:val="center"/>
              <w:rPr>
                <w:rFonts w:hint="eastAsia" w:ascii="宋体" w:hAnsi="宋体" w:eastAsia="宋体" w:cs="宋体"/>
                <w:sz w:val="24"/>
                <w:szCs w:val="24"/>
              </w:rPr>
            </w:pPr>
            <w:r>
              <w:rPr>
                <w:rFonts w:hint="eastAsia" w:ascii="宋体" w:hAnsi="宋体" w:eastAsia="宋体" w:cs="宋体"/>
                <w:b w:val="0"/>
                <w:i w:val="0"/>
                <w:caps w:val="0"/>
                <w:color w:val="000000"/>
                <w:spacing w:val="0"/>
                <w:sz w:val="22"/>
                <w:szCs w:val="22"/>
                <w:bdr w:val="none" w:color="auto" w:sz="0" w:space="0"/>
              </w:rPr>
              <w:t>本科35周岁以下、研究生40周岁以下</w:t>
            </w:r>
          </w:p>
        </w:tc>
        <w:tc>
          <w:tcPr>
            <w:tcW w:w="216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360" w:beforeAutospacing="0" w:after="360" w:afterAutospacing="0" w:line="240" w:lineRule="auto"/>
              <w:jc w:val="center"/>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bdr w:val="none" w:color="auto" w:sz="0" w:space="0"/>
              </w:rPr>
              <w:t> </w:t>
            </w:r>
          </w:p>
          <w:p>
            <w:pPr>
              <w:pStyle w:val="2"/>
              <w:keepNext w:val="0"/>
              <w:keepLines w:val="0"/>
              <w:widowControl/>
              <w:suppressLineNumbers w:val="0"/>
              <w:spacing w:before="360" w:beforeAutospacing="0" w:after="360" w:afterAutospacing="0" w:line="240" w:lineRule="auto"/>
              <w:jc w:val="center"/>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830" w:hRule="atLeast"/>
          <w:jc w:val="center"/>
        </w:trPr>
        <w:tc>
          <w:tcPr>
            <w:tcW w:w="168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360" w:beforeAutospacing="0" w:after="360" w:afterAutospacing="0" w:line="240" w:lineRule="auto"/>
              <w:jc w:val="center"/>
              <w:rPr>
                <w:rFonts w:hint="eastAsia" w:ascii="宋体" w:hAnsi="宋体" w:eastAsia="宋体" w:cs="宋体"/>
                <w:sz w:val="24"/>
                <w:szCs w:val="24"/>
              </w:rPr>
            </w:pPr>
            <w:r>
              <w:rPr>
                <w:rFonts w:hint="eastAsia" w:ascii="宋体" w:hAnsi="宋体" w:eastAsia="宋体" w:cs="宋体"/>
                <w:b w:val="0"/>
                <w:i w:val="0"/>
                <w:caps w:val="0"/>
                <w:color w:val="000000"/>
                <w:spacing w:val="0"/>
                <w:sz w:val="22"/>
                <w:szCs w:val="22"/>
                <w:bdr w:val="none" w:color="auto" w:sz="0" w:space="0"/>
              </w:rPr>
              <w:t>人事科科员</w:t>
            </w:r>
          </w:p>
        </w:tc>
        <w:tc>
          <w:tcPr>
            <w:tcW w:w="156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360" w:beforeAutospacing="0" w:after="360" w:afterAutospacing="0" w:line="240" w:lineRule="auto"/>
              <w:jc w:val="center"/>
              <w:rPr>
                <w:rFonts w:hint="eastAsia" w:ascii="宋体" w:hAnsi="宋体" w:eastAsia="宋体" w:cs="宋体"/>
                <w:sz w:val="24"/>
                <w:szCs w:val="24"/>
              </w:rPr>
            </w:pPr>
            <w:r>
              <w:rPr>
                <w:rFonts w:hint="eastAsia" w:ascii="宋体" w:hAnsi="宋体" w:eastAsia="宋体" w:cs="宋体"/>
                <w:b w:val="0"/>
                <w:i w:val="0"/>
                <w:caps w:val="0"/>
                <w:color w:val="000000"/>
                <w:spacing w:val="0"/>
                <w:sz w:val="22"/>
                <w:szCs w:val="22"/>
                <w:bdr w:val="none" w:color="auto" w:sz="0" w:space="0"/>
              </w:rPr>
              <w:t>1人</w:t>
            </w:r>
          </w:p>
        </w:tc>
        <w:tc>
          <w:tcPr>
            <w:tcW w:w="228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360" w:beforeAutospacing="0" w:after="360" w:afterAutospacing="0" w:line="240" w:lineRule="auto"/>
              <w:jc w:val="center"/>
              <w:rPr>
                <w:rFonts w:hint="eastAsia" w:ascii="宋体" w:hAnsi="宋体" w:eastAsia="宋体" w:cs="宋体"/>
                <w:sz w:val="24"/>
                <w:szCs w:val="24"/>
              </w:rPr>
            </w:pPr>
            <w:r>
              <w:rPr>
                <w:rFonts w:hint="eastAsia" w:ascii="宋体" w:hAnsi="宋体" w:eastAsia="宋体" w:cs="宋体"/>
                <w:b w:val="0"/>
                <w:i w:val="0"/>
                <w:caps w:val="0"/>
                <w:color w:val="000000"/>
                <w:spacing w:val="0"/>
                <w:sz w:val="22"/>
                <w:szCs w:val="22"/>
                <w:bdr w:val="none" w:color="auto" w:sz="0" w:space="0"/>
              </w:rPr>
              <w:t>第一学历为本科及以上学历（学士及以上学位）</w:t>
            </w:r>
          </w:p>
        </w:tc>
        <w:tc>
          <w:tcPr>
            <w:tcW w:w="204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360" w:beforeAutospacing="0" w:after="360" w:afterAutospacing="0" w:line="240" w:lineRule="auto"/>
              <w:jc w:val="center"/>
              <w:rPr>
                <w:rFonts w:hint="eastAsia" w:ascii="宋体" w:hAnsi="宋体" w:eastAsia="宋体" w:cs="宋体"/>
                <w:sz w:val="24"/>
                <w:szCs w:val="24"/>
              </w:rPr>
            </w:pPr>
            <w:r>
              <w:rPr>
                <w:rFonts w:hint="eastAsia" w:ascii="宋体" w:hAnsi="宋体" w:eastAsia="宋体" w:cs="宋体"/>
                <w:b w:val="0"/>
                <w:i w:val="0"/>
                <w:caps w:val="0"/>
                <w:color w:val="000000"/>
                <w:spacing w:val="0"/>
                <w:sz w:val="22"/>
                <w:szCs w:val="22"/>
                <w:bdr w:val="none" w:color="auto" w:sz="0" w:space="0"/>
              </w:rPr>
              <w:t>公共事业管理、中国语言文学、法学</w:t>
            </w:r>
          </w:p>
        </w:tc>
        <w:tc>
          <w:tcPr>
            <w:tcW w:w="180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360" w:beforeAutospacing="0" w:after="360" w:afterAutospacing="0" w:line="240" w:lineRule="auto"/>
              <w:jc w:val="center"/>
              <w:rPr>
                <w:rFonts w:hint="eastAsia" w:ascii="宋体" w:hAnsi="宋体" w:eastAsia="宋体" w:cs="宋体"/>
                <w:sz w:val="24"/>
                <w:szCs w:val="24"/>
              </w:rPr>
            </w:pPr>
            <w:r>
              <w:rPr>
                <w:rFonts w:hint="eastAsia" w:ascii="宋体" w:hAnsi="宋体" w:eastAsia="宋体" w:cs="宋体"/>
                <w:b w:val="0"/>
                <w:i w:val="0"/>
                <w:caps w:val="0"/>
                <w:color w:val="000000"/>
                <w:spacing w:val="0"/>
                <w:sz w:val="22"/>
                <w:szCs w:val="22"/>
                <w:bdr w:val="none" w:color="auto" w:sz="0" w:space="0"/>
              </w:rPr>
              <w:t>本科35周岁以下、研究生40周岁以下</w:t>
            </w:r>
          </w:p>
        </w:tc>
        <w:tc>
          <w:tcPr>
            <w:tcW w:w="216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360" w:beforeAutospacing="0" w:after="360" w:afterAutospacing="0" w:line="240" w:lineRule="auto"/>
              <w:jc w:val="center"/>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12795" w:hRule="atLeast"/>
          <w:jc w:val="center"/>
        </w:trPr>
        <w:tc>
          <w:tcPr>
            <w:tcW w:w="168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360" w:beforeAutospacing="0" w:after="360" w:afterAutospacing="0" w:line="240" w:lineRule="auto"/>
              <w:jc w:val="center"/>
              <w:rPr>
                <w:rFonts w:hint="eastAsia" w:ascii="宋体" w:hAnsi="宋体" w:eastAsia="宋体" w:cs="宋体"/>
                <w:sz w:val="24"/>
                <w:szCs w:val="24"/>
              </w:rPr>
            </w:pPr>
            <w:r>
              <w:rPr>
                <w:rFonts w:hint="eastAsia" w:ascii="宋体" w:hAnsi="宋体" w:eastAsia="宋体" w:cs="宋体"/>
                <w:b w:val="0"/>
                <w:i w:val="0"/>
                <w:caps w:val="0"/>
                <w:color w:val="000000"/>
                <w:spacing w:val="0"/>
                <w:sz w:val="22"/>
                <w:szCs w:val="22"/>
                <w:bdr w:val="none" w:color="auto" w:sz="0" w:space="0"/>
              </w:rPr>
              <w:t>预防保健科</w:t>
            </w:r>
          </w:p>
          <w:p>
            <w:pPr>
              <w:pStyle w:val="2"/>
              <w:keepNext w:val="0"/>
              <w:keepLines w:val="0"/>
              <w:widowControl/>
              <w:suppressLineNumbers w:val="0"/>
              <w:spacing w:before="360" w:beforeAutospacing="0" w:after="360" w:afterAutospacing="0" w:line="240" w:lineRule="auto"/>
              <w:jc w:val="center"/>
              <w:rPr>
                <w:rFonts w:hint="eastAsia" w:ascii="宋体" w:hAnsi="宋体" w:eastAsia="宋体" w:cs="宋体"/>
                <w:sz w:val="24"/>
                <w:szCs w:val="24"/>
              </w:rPr>
            </w:pPr>
            <w:r>
              <w:rPr>
                <w:rFonts w:hint="eastAsia" w:ascii="宋体" w:hAnsi="宋体" w:eastAsia="宋体" w:cs="宋体"/>
                <w:b w:val="0"/>
                <w:i w:val="0"/>
                <w:caps w:val="0"/>
                <w:color w:val="000000"/>
                <w:spacing w:val="0"/>
                <w:sz w:val="22"/>
                <w:szCs w:val="22"/>
                <w:bdr w:val="none" w:color="auto" w:sz="0" w:space="0"/>
              </w:rPr>
              <w:t>临床医生</w:t>
            </w:r>
          </w:p>
        </w:tc>
        <w:tc>
          <w:tcPr>
            <w:tcW w:w="156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360" w:beforeAutospacing="0" w:after="360" w:afterAutospacing="0" w:line="240" w:lineRule="auto"/>
              <w:jc w:val="center"/>
              <w:rPr>
                <w:rFonts w:hint="eastAsia" w:ascii="宋体" w:hAnsi="宋体" w:eastAsia="宋体" w:cs="宋体"/>
                <w:sz w:val="24"/>
                <w:szCs w:val="24"/>
              </w:rPr>
            </w:pPr>
            <w:r>
              <w:rPr>
                <w:rFonts w:hint="eastAsia" w:ascii="宋体" w:hAnsi="宋体" w:eastAsia="宋体" w:cs="宋体"/>
                <w:b w:val="0"/>
                <w:i w:val="0"/>
                <w:caps w:val="0"/>
                <w:color w:val="000000"/>
                <w:spacing w:val="0"/>
                <w:sz w:val="22"/>
                <w:szCs w:val="22"/>
                <w:bdr w:val="none" w:color="auto" w:sz="0" w:space="0"/>
              </w:rPr>
              <w:t>1人</w:t>
            </w:r>
          </w:p>
        </w:tc>
        <w:tc>
          <w:tcPr>
            <w:tcW w:w="228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360" w:beforeAutospacing="0" w:after="360" w:afterAutospacing="0" w:line="240" w:lineRule="auto"/>
              <w:jc w:val="center"/>
              <w:rPr>
                <w:rFonts w:hint="eastAsia" w:ascii="宋体" w:hAnsi="宋体" w:eastAsia="宋体" w:cs="宋体"/>
                <w:sz w:val="24"/>
                <w:szCs w:val="24"/>
              </w:rPr>
            </w:pPr>
            <w:r>
              <w:rPr>
                <w:rFonts w:hint="eastAsia" w:ascii="宋体" w:hAnsi="宋体" w:eastAsia="宋体" w:cs="宋体"/>
                <w:b w:val="0"/>
                <w:i w:val="0"/>
                <w:caps w:val="0"/>
                <w:color w:val="000000"/>
                <w:spacing w:val="0"/>
                <w:sz w:val="22"/>
                <w:szCs w:val="22"/>
                <w:bdr w:val="none" w:color="auto" w:sz="0" w:space="0"/>
              </w:rPr>
              <w:t>第一学历为本科及以上学历（学士及以上学位）</w:t>
            </w:r>
          </w:p>
        </w:tc>
        <w:tc>
          <w:tcPr>
            <w:tcW w:w="204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360" w:beforeAutospacing="0" w:after="360" w:afterAutospacing="0" w:line="240" w:lineRule="auto"/>
              <w:jc w:val="center"/>
              <w:rPr>
                <w:rFonts w:hint="eastAsia" w:ascii="宋体" w:hAnsi="宋体" w:eastAsia="宋体" w:cs="宋体"/>
                <w:sz w:val="24"/>
                <w:szCs w:val="24"/>
              </w:rPr>
            </w:pPr>
            <w:r>
              <w:rPr>
                <w:rFonts w:hint="eastAsia" w:ascii="宋体" w:hAnsi="宋体" w:eastAsia="宋体" w:cs="宋体"/>
                <w:b w:val="0"/>
                <w:i w:val="0"/>
                <w:caps w:val="0"/>
                <w:color w:val="000000"/>
                <w:spacing w:val="0"/>
                <w:sz w:val="22"/>
                <w:szCs w:val="22"/>
                <w:bdr w:val="none" w:color="auto" w:sz="0" w:space="0"/>
              </w:rPr>
              <w:t>临床医学、皮肤性病学</w:t>
            </w:r>
          </w:p>
        </w:tc>
        <w:tc>
          <w:tcPr>
            <w:tcW w:w="180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360" w:beforeAutospacing="0" w:after="360" w:afterAutospacing="0" w:line="240" w:lineRule="auto"/>
              <w:jc w:val="center"/>
              <w:rPr>
                <w:rFonts w:hint="eastAsia" w:ascii="宋体" w:hAnsi="宋体" w:eastAsia="宋体" w:cs="宋体"/>
                <w:sz w:val="24"/>
                <w:szCs w:val="24"/>
              </w:rPr>
            </w:pPr>
            <w:r>
              <w:rPr>
                <w:rFonts w:hint="eastAsia" w:ascii="宋体" w:hAnsi="宋体" w:eastAsia="宋体" w:cs="宋体"/>
                <w:b w:val="0"/>
                <w:i w:val="0"/>
                <w:caps w:val="0"/>
                <w:color w:val="000000"/>
                <w:spacing w:val="0"/>
                <w:sz w:val="22"/>
                <w:szCs w:val="22"/>
                <w:bdr w:val="none" w:color="auto" w:sz="0" w:space="0"/>
              </w:rPr>
              <w:t>本科35周岁以下、研究生40周岁以下</w:t>
            </w:r>
          </w:p>
        </w:tc>
        <w:tc>
          <w:tcPr>
            <w:tcW w:w="216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360" w:beforeAutospacing="0" w:after="360" w:afterAutospacing="0" w:line="240" w:lineRule="auto"/>
              <w:jc w:val="center"/>
              <w:rPr>
                <w:rFonts w:hint="eastAsia" w:ascii="宋体" w:hAnsi="宋体" w:eastAsia="宋体" w:cs="宋体"/>
                <w:sz w:val="24"/>
                <w:szCs w:val="24"/>
              </w:rPr>
            </w:pPr>
            <w:r>
              <w:rPr>
                <w:rFonts w:hint="eastAsia" w:ascii="宋体" w:hAnsi="宋体" w:eastAsia="宋体" w:cs="宋体"/>
                <w:b w:val="0"/>
                <w:i w:val="0"/>
                <w:caps w:val="0"/>
                <w:color w:val="000000"/>
                <w:spacing w:val="0"/>
                <w:sz w:val="22"/>
                <w:szCs w:val="22"/>
                <w:bdr w:val="none" w:color="auto" w:sz="0" w:space="0"/>
              </w:rPr>
              <w:t>需取得医师资格证。职责是负责对相关医疗机构和本所相关科室转介的疑似麻风病例的鉴别诊断、新发现麻风病人的诊治、现症麻风病人的随访和治疗、太和住院部休养员的康复管理等</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12795" w:hRule="atLeast"/>
          <w:jc w:val="center"/>
        </w:trPr>
        <w:tc>
          <w:tcPr>
            <w:tcW w:w="168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360" w:beforeAutospacing="0" w:after="360" w:afterAutospacing="0" w:line="240" w:lineRule="auto"/>
              <w:jc w:val="center"/>
              <w:rPr>
                <w:rFonts w:hint="eastAsia" w:ascii="宋体" w:hAnsi="宋体" w:eastAsia="宋体" w:cs="宋体"/>
                <w:sz w:val="24"/>
                <w:szCs w:val="24"/>
              </w:rPr>
            </w:pPr>
            <w:r>
              <w:rPr>
                <w:rFonts w:hint="eastAsia" w:ascii="宋体" w:hAnsi="宋体" w:eastAsia="宋体" w:cs="宋体"/>
                <w:b w:val="0"/>
                <w:i w:val="0"/>
                <w:caps w:val="0"/>
                <w:color w:val="000000"/>
                <w:spacing w:val="0"/>
                <w:sz w:val="22"/>
                <w:szCs w:val="22"/>
                <w:bdr w:val="none" w:color="auto" w:sz="0" w:space="0"/>
              </w:rPr>
              <w:t>护理人员</w:t>
            </w:r>
          </w:p>
        </w:tc>
        <w:tc>
          <w:tcPr>
            <w:tcW w:w="156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360" w:beforeAutospacing="0" w:after="360" w:afterAutospacing="0" w:line="240" w:lineRule="auto"/>
              <w:jc w:val="center"/>
              <w:rPr>
                <w:rFonts w:hint="eastAsia" w:ascii="宋体" w:hAnsi="宋体" w:eastAsia="宋体" w:cs="宋体"/>
                <w:sz w:val="24"/>
                <w:szCs w:val="24"/>
              </w:rPr>
            </w:pPr>
            <w:r>
              <w:rPr>
                <w:rFonts w:hint="eastAsia" w:ascii="宋体" w:hAnsi="宋体" w:eastAsia="宋体" w:cs="宋体"/>
                <w:b w:val="0"/>
                <w:i w:val="0"/>
                <w:caps w:val="0"/>
                <w:color w:val="000000"/>
                <w:spacing w:val="0"/>
                <w:sz w:val="22"/>
                <w:szCs w:val="22"/>
                <w:bdr w:val="none" w:color="auto" w:sz="0" w:space="0"/>
              </w:rPr>
              <w:t>6人</w:t>
            </w:r>
          </w:p>
        </w:tc>
        <w:tc>
          <w:tcPr>
            <w:tcW w:w="228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360" w:beforeAutospacing="0" w:after="360" w:afterAutospacing="0" w:line="240" w:lineRule="auto"/>
              <w:jc w:val="center"/>
              <w:rPr>
                <w:rFonts w:hint="eastAsia" w:ascii="宋体" w:hAnsi="宋体" w:eastAsia="宋体" w:cs="宋体"/>
                <w:sz w:val="24"/>
                <w:szCs w:val="24"/>
              </w:rPr>
            </w:pPr>
            <w:r>
              <w:rPr>
                <w:rFonts w:hint="eastAsia" w:ascii="宋体" w:hAnsi="宋体" w:eastAsia="宋体" w:cs="宋体"/>
                <w:b w:val="0"/>
                <w:i w:val="0"/>
                <w:caps w:val="0"/>
                <w:color w:val="000000"/>
                <w:spacing w:val="0"/>
                <w:sz w:val="22"/>
                <w:szCs w:val="22"/>
                <w:bdr w:val="none" w:color="auto" w:sz="0" w:space="0"/>
              </w:rPr>
              <w:t>第一学历为本科及以上学历（学士及以上学位）</w:t>
            </w:r>
          </w:p>
        </w:tc>
        <w:tc>
          <w:tcPr>
            <w:tcW w:w="204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360" w:beforeAutospacing="0" w:after="360" w:afterAutospacing="0" w:line="240" w:lineRule="auto"/>
              <w:jc w:val="center"/>
              <w:rPr>
                <w:rFonts w:hint="eastAsia" w:ascii="宋体" w:hAnsi="宋体" w:eastAsia="宋体" w:cs="宋体"/>
                <w:sz w:val="24"/>
                <w:szCs w:val="24"/>
              </w:rPr>
            </w:pPr>
            <w:r>
              <w:rPr>
                <w:rFonts w:hint="eastAsia" w:ascii="宋体" w:hAnsi="宋体" w:eastAsia="宋体" w:cs="宋体"/>
                <w:b w:val="0"/>
                <w:i w:val="0"/>
                <w:caps w:val="0"/>
                <w:color w:val="000000"/>
                <w:spacing w:val="0"/>
                <w:sz w:val="22"/>
                <w:szCs w:val="22"/>
                <w:bdr w:val="none" w:color="auto" w:sz="0" w:space="0"/>
              </w:rPr>
              <w:t>护理学</w:t>
            </w:r>
          </w:p>
        </w:tc>
        <w:tc>
          <w:tcPr>
            <w:tcW w:w="180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360" w:beforeAutospacing="0" w:after="360" w:afterAutospacing="0" w:line="240" w:lineRule="auto"/>
              <w:jc w:val="center"/>
              <w:rPr>
                <w:rFonts w:hint="eastAsia" w:ascii="宋体" w:hAnsi="宋体" w:eastAsia="宋体" w:cs="宋体"/>
                <w:sz w:val="24"/>
                <w:szCs w:val="24"/>
              </w:rPr>
            </w:pPr>
            <w:r>
              <w:rPr>
                <w:rFonts w:hint="eastAsia" w:ascii="宋体" w:hAnsi="宋体" w:eastAsia="宋体" w:cs="宋体"/>
                <w:b w:val="0"/>
                <w:i w:val="0"/>
                <w:caps w:val="0"/>
                <w:color w:val="000000"/>
                <w:spacing w:val="0"/>
                <w:sz w:val="22"/>
                <w:szCs w:val="22"/>
                <w:bdr w:val="none" w:color="auto" w:sz="0" w:space="0"/>
              </w:rPr>
              <w:t>本科35周岁以下、研究生40周岁以下</w:t>
            </w:r>
          </w:p>
        </w:tc>
        <w:tc>
          <w:tcPr>
            <w:tcW w:w="216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360" w:beforeAutospacing="0" w:after="360" w:afterAutospacing="0" w:line="240" w:lineRule="auto"/>
              <w:jc w:val="center"/>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952" w:hRule="atLeast"/>
          <w:jc w:val="center"/>
        </w:trPr>
        <w:tc>
          <w:tcPr>
            <w:tcW w:w="168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360" w:beforeAutospacing="0" w:after="360" w:afterAutospacing="0" w:line="240" w:lineRule="auto"/>
              <w:jc w:val="center"/>
              <w:rPr>
                <w:rFonts w:hint="eastAsia" w:ascii="宋体" w:hAnsi="宋体" w:eastAsia="宋体" w:cs="宋体"/>
                <w:sz w:val="24"/>
                <w:szCs w:val="24"/>
              </w:rPr>
            </w:pPr>
            <w:r>
              <w:rPr>
                <w:rFonts w:hint="eastAsia" w:ascii="宋体" w:hAnsi="宋体" w:eastAsia="宋体" w:cs="宋体"/>
                <w:b w:val="0"/>
                <w:i w:val="0"/>
                <w:caps w:val="0"/>
                <w:color w:val="000000"/>
                <w:spacing w:val="0"/>
                <w:sz w:val="22"/>
                <w:szCs w:val="22"/>
                <w:bdr w:val="none" w:color="auto" w:sz="0" w:space="0"/>
              </w:rPr>
              <w:t>专病门诊 资料录入员</w:t>
            </w:r>
          </w:p>
        </w:tc>
        <w:tc>
          <w:tcPr>
            <w:tcW w:w="156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360" w:beforeAutospacing="0" w:after="360" w:afterAutospacing="0" w:line="240" w:lineRule="auto"/>
              <w:jc w:val="center"/>
              <w:rPr>
                <w:rFonts w:hint="eastAsia" w:ascii="宋体" w:hAnsi="宋体" w:eastAsia="宋体" w:cs="宋体"/>
                <w:sz w:val="24"/>
                <w:szCs w:val="24"/>
              </w:rPr>
            </w:pPr>
            <w:r>
              <w:rPr>
                <w:rFonts w:hint="eastAsia" w:ascii="宋体" w:hAnsi="宋体" w:eastAsia="宋体" w:cs="宋体"/>
                <w:b w:val="0"/>
                <w:i w:val="0"/>
                <w:caps w:val="0"/>
                <w:color w:val="000000"/>
                <w:spacing w:val="0"/>
                <w:sz w:val="22"/>
                <w:szCs w:val="22"/>
                <w:bdr w:val="none" w:color="auto" w:sz="0" w:space="0"/>
              </w:rPr>
              <w:t>1人</w:t>
            </w:r>
          </w:p>
        </w:tc>
        <w:tc>
          <w:tcPr>
            <w:tcW w:w="228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360" w:beforeAutospacing="0" w:after="360" w:afterAutospacing="0" w:line="240" w:lineRule="auto"/>
              <w:jc w:val="center"/>
              <w:rPr>
                <w:rFonts w:hint="eastAsia" w:ascii="宋体" w:hAnsi="宋体" w:eastAsia="宋体" w:cs="宋体"/>
                <w:sz w:val="24"/>
                <w:szCs w:val="24"/>
              </w:rPr>
            </w:pPr>
            <w:r>
              <w:rPr>
                <w:rFonts w:hint="eastAsia" w:ascii="宋体" w:hAnsi="宋体" w:eastAsia="宋体" w:cs="宋体"/>
                <w:b w:val="0"/>
                <w:i w:val="0"/>
                <w:caps w:val="0"/>
                <w:color w:val="000000"/>
                <w:spacing w:val="0"/>
                <w:sz w:val="22"/>
                <w:szCs w:val="22"/>
                <w:bdr w:val="none" w:color="auto" w:sz="0" w:space="0"/>
              </w:rPr>
              <w:t>第一学历为本科及以上学历（学士及以上学位）</w:t>
            </w:r>
          </w:p>
        </w:tc>
        <w:tc>
          <w:tcPr>
            <w:tcW w:w="204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360" w:beforeAutospacing="0" w:after="360" w:afterAutospacing="0" w:line="240" w:lineRule="auto"/>
              <w:jc w:val="center"/>
              <w:rPr>
                <w:rFonts w:hint="eastAsia" w:ascii="宋体" w:hAnsi="宋体" w:eastAsia="宋体" w:cs="宋体"/>
                <w:sz w:val="24"/>
                <w:szCs w:val="24"/>
              </w:rPr>
            </w:pPr>
            <w:r>
              <w:rPr>
                <w:rFonts w:hint="eastAsia" w:ascii="宋体" w:hAnsi="宋体" w:eastAsia="宋体" w:cs="宋体"/>
                <w:b w:val="0"/>
                <w:i w:val="0"/>
                <w:caps w:val="0"/>
                <w:color w:val="000000"/>
                <w:spacing w:val="0"/>
                <w:sz w:val="22"/>
                <w:szCs w:val="22"/>
                <w:bdr w:val="none" w:color="auto" w:sz="0" w:space="0"/>
              </w:rPr>
              <w:t>医学教育及医学相关专业优先</w:t>
            </w:r>
          </w:p>
        </w:tc>
        <w:tc>
          <w:tcPr>
            <w:tcW w:w="180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360" w:beforeAutospacing="0" w:after="360" w:afterAutospacing="0" w:line="276" w:lineRule="atLeast"/>
              <w:jc w:val="center"/>
              <w:rPr>
                <w:rFonts w:hint="eastAsia" w:ascii="宋体" w:hAnsi="宋体" w:eastAsia="宋体" w:cs="宋体"/>
                <w:sz w:val="24"/>
                <w:szCs w:val="24"/>
              </w:rPr>
            </w:pPr>
            <w:r>
              <w:rPr>
                <w:rFonts w:hint="eastAsia" w:ascii="宋体" w:hAnsi="宋体" w:eastAsia="宋体" w:cs="宋体"/>
                <w:b w:val="0"/>
                <w:i w:val="0"/>
                <w:caps w:val="0"/>
                <w:color w:val="000000"/>
                <w:spacing w:val="0"/>
                <w:sz w:val="22"/>
                <w:szCs w:val="22"/>
                <w:bdr w:val="none" w:color="auto" w:sz="0" w:space="0"/>
              </w:rPr>
              <w:t>本科35周岁以下、研究生40周岁以下</w:t>
            </w:r>
          </w:p>
        </w:tc>
        <w:tc>
          <w:tcPr>
            <w:tcW w:w="216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360" w:beforeAutospacing="0" w:after="360" w:afterAutospacing="0" w:line="240" w:lineRule="auto"/>
              <w:jc w:val="center"/>
              <w:rPr>
                <w:rFonts w:hint="eastAsia" w:ascii="宋体" w:hAnsi="宋体" w:eastAsia="宋体" w:cs="宋体"/>
                <w:sz w:val="24"/>
                <w:szCs w:val="24"/>
              </w:rPr>
            </w:pPr>
            <w:r>
              <w:rPr>
                <w:rFonts w:hint="eastAsia" w:ascii="宋体" w:hAnsi="宋体" w:eastAsia="宋体" w:cs="宋体"/>
                <w:b w:val="0"/>
                <w:i w:val="0"/>
                <w:caps w:val="0"/>
                <w:color w:val="000000"/>
                <w:spacing w:val="0"/>
                <w:sz w:val="22"/>
                <w:szCs w:val="22"/>
                <w:bdr w:val="none" w:color="auto" w:sz="0" w:space="0"/>
              </w:rPr>
              <w:t>熟练掌握办公 自动化系统操作</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696" w:hRule="atLeast"/>
          <w:jc w:val="center"/>
        </w:trPr>
        <w:tc>
          <w:tcPr>
            <w:tcW w:w="168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360" w:beforeAutospacing="0" w:after="360" w:afterAutospacing="0" w:line="240" w:lineRule="auto"/>
              <w:jc w:val="center"/>
              <w:rPr>
                <w:rFonts w:hint="eastAsia" w:ascii="宋体" w:hAnsi="宋体" w:eastAsia="宋体" w:cs="宋体"/>
                <w:sz w:val="24"/>
                <w:szCs w:val="24"/>
              </w:rPr>
            </w:pPr>
            <w:r>
              <w:rPr>
                <w:rFonts w:hint="eastAsia" w:ascii="宋体" w:hAnsi="宋体" w:eastAsia="宋体" w:cs="宋体"/>
                <w:b w:val="0"/>
                <w:i w:val="0"/>
                <w:caps w:val="0"/>
                <w:color w:val="000000"/>
                <w:spacing w:val="0"/>
                <w:sz w:val="22"/>
                <w:szCs w:val="22"/>
                <w:bdr w:val="none" w:color="auto" w:sz="0" w:space="0"/>
              </w:rPr>
              <w:t>科研助理</w:t>
            </w:r>
          </w:p>
        </w:tc>
        <w:tc>
          <w:tcPr>
            <w:tcW w:w="156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360" w:beforeAutospacing="0" w:after="360" w:afterAutospacing="0" w:line="240" w:lineRule="auto"/>
              <w:jc w:val="center"/>
              <w:rPr>
                <w:rFonts w:hint="eastAsia" w:ascii="宋体" w:hAnsi="宋体" w:eastAsia="宋体" w:cs="宋体"/>
                <w:sz w:val="24"/>
                <w:szCs w:val="24"/>
              </w:rPr>
            </w:pPr>
            <w:r>
              <w:rPr>
                <w:rFonts w:hint="eastAsia" w:ascii="宋体" w:hAnsi="宋体" w:eastAsia="宋体" w:cs="宋体"/>
                <w:b w:val="0"/>
                <w:i w:val="0"/>
                <w:caps w:val="0"/>
                <w:color w:val="000000"/>
                <w:spacing w:val="0"/>
                <w:sz w:val="22"/>
                <w:szCs w:val="22"/>
                <w:bdr w:val="none" w:color="auto" w:sz="0" w:space="0"/>
              </w:rPr>
              <w:t>1人</w:t>
            </w:r>
          </w:p>
        </w:tc>
        <w:tc>
          <w:tcPr>
            <w:tcW w:w="228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360" w:beforeAutospacing="0" w:after="360" w:afterAutospacing="0" w:line="240" w:lineRule="auto"/>
              <w:jc w:val="center"/>
              <w:rPr>
                <w:rFonts w:hint="eastAsia" w:ascii="宋体" w:hAnsi="宋体" w:eastAsia="宋体" w:cs="宋体"/>
                <w:sz w:val="24"/>
                <w:szCs w:val="24"/>
              </w:rPr>
            </w:pPr>
            <w:r>
              <w:rPr>
                <w:rFonts w:hint="eastAsia" w:ascii="宋体" w:hAnsi="宋体" w:eastAsia="宋体" w:cs="宋体"/>
                <w:b w:val="0"/>
                <w:i w:val="0"/>
                <w:caps w:val="0"/>
                <w:color w:val="000000"/>
                <w:spacing w:val="0"/>
                <w:sz w:val="22"/>
                <w:szCs w:val="22"/>
                <w:bdr w:val="none" w:color="auto" w:sz="0" w:space="0"/>
              </w:rPr>
              <w:t>第一学历为本科及以上学历（学士及以上学位）</w:t>
            </w:r>
          </w:p>
        </w:tc>
        <w:tc>
          <w:tcPr>
            <w:tcW w:w="204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360" w:beforeAutospacing="0" w:after="360" w:afterAutospacing="0" w:line="276" w:lineRule="atLeast"/>
              <w:jc w:val="center"/>
              <w:rPr>
                <w:rFonts w:hint="eastAsia" w:ascii="宋体" w:hAnsi="宋体" w:eastAsia="宋体" w:cs="宋体"/>
                <w:sz w:val="24"/>
                <w:szCs w:val="24"/>
              </w:rPr>
            </w:pPr>
            <w:r>
              <w:rPr>
                <w:rFonts w:hint="eastAsia" w:ascii="宋体" w:hAnsi="宋体" w:eastAsia="宋体" w:cs="宋体"/>
                <w:b w:val="0"/>
                <w:i w:val="0"/>
                <w:caps w:val="0"/>
                <w:color w:val="000000"/>
                <w:spacing w:val="0"/>
                <w:sz w:val="22"/>
                <w:szCs w:val="22"/>
                <w:bdr w:val="none" w:color="auto" w:sz="0" w:space="0"/>
              </w:rPr>
              <w:t>医学相关专业</w:t>
            </w:r>
          </w:p>
          <w:p>
            <w:pPr>
              <w:pStyle w:val="2"/>
              <w:keepNext w:val="0"/>
              <w:keepLines w:val="0"/>
              <w:widowControl/>
              <w:suppressLineNumbers w:val="0"/>
              <w:spacing w:before="360" w:beforeAutospacing="0" w:after="360" w:afterAutospacing="0" w:line="360" w:lineRule="atLeast"/>
              <w:jc w:val="center"/>
              <w:rPr>
                <w:rFonts w:hint="eastAsia" w:ascii="宋体" w:hAnsi="宋体" w:eastAsia="宋体" w:cs="宋体"/>
                <w:sz w:val="24"/>
                <w:szCs w:val="24"/>
              </w:rPr>
            </w:pPr>
            <w:r>
              <w:rPr>
                <w:rFonts w:hint="eastAsia" w:ascii="宋体" w:hAnsi="宋体" w:eastAsia="宋体" w:cs="宋体"/>
                <w:b w:val="0"/>
                <w:i w:val="0"/>
                <w:caps w:val="0"/>
                <w:color w:val="000000"/>
                <w:spacing w:val="0"/>
                <w:sz w:val="22"/>
                <w:szCs w:val="22"/>
                <w:bdr w:val="none" w:color="auto" w:sz="0" w:space="0"/>
              </w:rPr>
              <w:t>优先</w:t>
            </w:r>
          </w:p>
        </w:tc>
        <w:tc>
          <w:tcPr>
            <w:tcW w:w="180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360" w:beforeAutospacing="0" w:after="360" w:afterAutospacing="0" w:line="240" w:lineRule="auto"/>
              <w:jc w:val="center"/>
              <w:rPr>
                <w:rFonts w:hint="eastAsia" w:ascii="宋体" w:hAnsi="宋体" w:eastAsia="宋体" w:cs="宋体"/>
                <w:sz w:val="24"/>
                <w:szCs w:val="24"/>
              </w:rPr>
            </w:pPr>
            <w:r>
              <w:rPr>
                <w:rFonts w:hint="eastAsia" w:ascii="宋体" w:hAnsi="宋体" w:eastAsia="宋体" w:cs="宋体"/>
                <w:b w:val="0"/>
                <w:i w:val="0"/>
                <w:caps w:val="0"/>
                <w:color w:val="000000"/>
                <w:spacing w:val="0"/>
                <w:sz w:val="22"/>
                <w:szCs w:val="22"/>
                <w:bdr w:val="none" w:color="auto" w:sz="0" w:space="0"/>
              </w:rPr>
              <w:t>30周岁以下</w:t>
            </w:r>
          </w:p>
        </w:tc>
        <w:tc>
          <w:tcPr>
            <w:tcW w:w="216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360" w:beforeAutospacing="0" w:after="360" w:afterAutospacing="0" w:line="240" w:lineRule="auto"/>
              <w:jc w:val="center"/>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1308" w:hRule="atLeast"/>
          <w:jc w:val="center"/>
        </w:trPr>
        <w:tc>
          <w:tcPr>
            <w:tcW w:w="168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360" w:beforeAutospacing="0" w:after="360" w:afterAutospacing="0" w:line="240" w:lineRule="auto"/>
              <w:jc w:val="center"/>
              <w:rPr>
                <w:rFonts w:hint="eastAsia" w:ascii="宋体" w:hAnsi="宋体" w:eastAsia="宋体" w:cs="宋体"/>
                <w:sz w:val="24"/>
                <w:szCs w:val="24"/>
              </w:rPr>
            </w:pPr>
            <w:r>
              <w:rPr>
                <w:rFonts w:hint="eastAsia" w:ascii="宋体" w:hAnsi="宋体" w:eastAsia="宋体" w:cs="宋体"/>
                <w:b w:val="0"/>
                <w:i w:val="0"/>
                <w:caps w:val="0"/>
                <w:color w:val="000000"/>
                <w:spacing w:val="0"/>
                <w:sz w:val="22"/>
                <w:szCs w:val="22"/>
                <w:bdr w:val="none" w:color="auto" w:sz="0" w:space="0"/>
              </w:rPr>
              <w:t>药剂人员</w:t>
            </w:r>
          </w:p>
        </w:tc>
        <w:tc>
          <w:tcPr>
            <w:tcW w:w="156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360" w:beforeAutospacing="0" w:after="360" w:afterAutospacing="0" w:line="240" w:lineRule="auto"/>
              <w:jc w:val="center"/>
              <w:rPr>
                <w:rFonts w:hint="eastAsia" w:ascii="宋体" w:hAnsi="宋体" w:eastAsia="宋体" w:cs="宋体"/>
                <w:sz w:val="24"/>
                <w:szCs w:val="24"/>
              </w:rPr>
            </w:pPr>
            <w:r>
              <w:rPr>
                <w:rFonts w:hint="eastAsia" w:ascii="宋体" w:hAnsi="宋体" w:eastAsia="宋体" w:cs="宋体"/>
                <w:b w:val="0"/>
                <w:i w:val="0"/>
                <w:caps w:val="0"/>
                <w:color w:val="000000"/>
                <w:spacing w:val="0"/>
                <w:sz w:val="22"/>
                <w:szCs w:val="22"/>
                <w:bdr w:val="none" w:color="auto" w:sz="0" w:space="0"/>
              </w:rPr>
              <w:t>1人</w:t>
            </w:r>
          </w:p>
        </w:tc>
        <w:tc>
          <w:tcPr>
            <w:tcW w:w="228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360" w:beforeAutospacing="0" w:after="360" w:afterAutospacing="0" w:line="240" w:lineRule="auto"/>
              <w:jc w:val="center"/>
              <w:rPr>
                <w:rFonts w:hint="eastAsia" w:ascii="宋体" w:hAnsi="宋体" w:eastAsia="宋体" w:cs="宋体"/>
                <w:sz w:val="24"/>
                <w:szCs w:val="24"/>
              </w:rPr>
            </w:pPr>
            <w:r>
              <w:rPr>
                <w:rFonts w:hint="eastAsia" w:ascii="宋体" w:hAnsi="宋体" w:eastAsia="宋体" w:cs="宋体"/>
                <w:b w:val="0"/>
                <w:i w:val="0"/>
                <w:caps w:val="0"/>
                <w:color w:val="000000"/>
                <w:spacing w:val="0"/>
                <w:sz w:val="22"/>
                <w:szCs w:val="22"/>
                <w:bdr w:val="none" w:color="auto" w:sz="0" w:space="0"/>
              </w:rPr>
              <w:t>第一学历为本科及以上学历（学士及以上学位）</w:t>
            </w:r>
          </w:p>
        </w:tc>
        <w:tc>
          <w:tcPr>
            <w:tcW w:w="204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360" w:beforeAutospacing="0" w:after="360" w:afterAutospacing="0" w:line="276" w:lineRule="atLeast"/>
              <w:jc w:val="center"/>
              <w:rPr>
                <w:rFonts w:hint="eastAsia" w:ascii="宋体" w:hAnsi="宋体" w:eastAsia="宋体" w:cs="宋体"/>
                <w:sz w:val="24"/>
                <w:szCs w:val="24"/>
              </w:rPr>
            </w:pPr>
            <w:r>
              <w:rPr>
                <w:rFonts w:hint="eastAsia" w:ascii="宋体" w:hAnsi="宋体" w:eastAsia="宋体" w:cs="宋体"/>
                <w:b w:val="0"/>
                <w:i w:val="0"/>
                <w:caps w:val="0"/>
                <w:color w:val="000000"/>
                <w:spacing w:val="0"/>
                <w:sz w:val="22"/>
                <w:szCs w:val="22"/>
                <w:bdr w:val="none" w:color="auto" w:sz="0" w:space="0"/>
              </w:rPr>
              <w:t>药学专业</w:t>
            </w:r>
          </w:p>
        </w:tc>
        <w:tc>
          <w:tcPr>
            <w:tcW w:w="180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360" w:beforeAutospacing="0" w:after="360" w:afterAutospacing="0" w:line="240" w:lineRule="auto"/>
              <w:jc w:val="center"/>
              <w:rPr>
                <w:rFonts w:hint="eastAsia" w:ascii="宋体" w:hAnsi="宋体" w:eastAsia="宋体" w:cs="宋体"/>
                <w:sz w:val="24"/>
                <w:szCs w:val="24"/>
              </w:rPr>
            </w:pPr>
            <w:r>
              <w:rPr>
                <w:rFonts w:hint="eastAsia" w:ascii="宋体" w:hAnsi="宋体" w:eastAsia="宋体" w:cs="宋体"/>
                <w:b w:val="0"/>
                <w:i w:val="0"/>
                <w:caps w:val="0"/>
                <w:color w:val="000000"/>
                <w:spacing w:val="0"/>
                <w:sz w:val="22"/>
                <w:szCs w:val="22"/>
                <w:bdr w:val="none" w:color="auto" w:sz="0" w:space="0"/>
              </w:rPr>
              <w:t>本科35周岁以下、研究生40周岁以下</w:t>
            </w:r>
          </w:p>
        </w:tc>
        <w:tc>
          <w:tcPr>
            <w:tcW w:w="216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360" w:beforeAutospacing="0" w:after="360" w:afterAutospacing="0" w:line="240" w:lineRule="auto"/>
              <w:jc w:val="center"/>
              <w:rPr>
                <w:rFonts w:hint="eastAsia" w:ascii="宋体" w:hAnsi="宋体" w:eastAsia="宋体" w:cs="宋体"/>
                <w:sz w:val="24"/>
                <w:szCs w:val="24"/>
              </w:rPr>
            </w:pPr>
            <w:r>
              <w:rPr>
                <w:rFonts w:hint="eastAsia" w:ascii="宋体" w:hAnsi="宋体" w:eastAsia="宋体" w:cs="宋体"/>
                <w:b w:val="0"/>
                <w:i w:val="0"/>
                <w:caps w:val="0"/>
                <w:color w:val="000000"/>
                <w:spacing w:val="0"/>
                <w:sz w:val="22"/>
                <w:szCs w:val="22"/>
                <w:bdr w:val="none" w:color="auto" w:sz="0" w:space="0"/>
              </w:rPr>
              <w:t>具药师及以上专业技术资格证</w:t>
            </w:r>
          </w:p>
        </w:tc>
      </w:tr>
    </w:tbl>
    <w:p>
      <w:pPr>
        <w:keepNext w:val="0"/>
        <w:keepLines w:val="0"/>
        <w:widowControl/>
        <w:suppressLineNumbers w:val="0"/>
        <w:jc w:val="left"/>
      </w:pPr>
    </w:p>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085D23"/>
    <w:rsid w:val="51085D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2019-04-24T02:54:00Z</dcterms:created>
  <dc:creator>Yan</dc:creator>
  <cp:lastModifiedBy>Yan</cp:lastModifiedBy>
  <dcterms:modified xsi:type="dcterms:W3CDTF">2019-04-24T02:55:05Z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2052-11.1.0.8642</vt:lpwstr>
  </property>
</Properties>
</file>