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A9" w:rsidRPr="001301A9" w:rsidRDefault="001301A9" w:rsidP="001301A9">
      <w:pPr>
        <w:widowControl/>
        <w:shd w:val="clear" w:color="auto" w:fill="FFFFFF"/>
        <w:spacing w:line="384" w:lineRule="atLeast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  <w:r w:rsidRPr="001301A9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>招生计划</w:t>
      </w:r>
    </w:p>
    <w:tbl>
      <w:tblPr>
        <w:tblW w:w="8618" w:type="dxa"/>
        <w:jc w:val="center"/>
        <w:tblCellMar>
          <w:left w:w="0" w:type="dxa"/>
          <w:right w:w="0" w:type="dxa"/>
        </w:tblCellMar>
        <w:tblLook w:val="04A0"/>
      </w:tblPr>
      <w:tblGrid>
        <w:gridCol w:w="991"/>
        <w:gridCol w:w="6096"/>
        <w:gridCol w:w="1531"/>
      </w:tblGrid>
      <w:tr w:rsidR="001301A9" w:rsidRPr="001301A9" w:rsidTr="001301A9">
        <w:trPr>
          <w:trHeight w:val="600"/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19"/>
                <w:szCs w:val="19"/>
              </w:rPr>
            </w:pPr>
            <w:r>
              <w:rPr>
                <w:rFonts w:cs="Arial" w:hint="eastAsia"/>
                <w:b/>
                <w:bCs/>
                <w:color w:val="FFFFFF"/>
                <w:sz w:val="28"/>
                <w:szCs w:val="28"/>
                <w:shd w:val="clear" w:color="auto" w:fill="851F1F"/>
              </w:rPr>
              <w:t>序号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19"/>
                <w:szCs w:val="19"/>
              </w:rPr>
            </w:pPr>
            <w:r>
              <w:rPr>
                <w:rFonts w:cs="Arial" w:hint="eastAsia"/>
                <w:b/>
                <w:bCs/>
                <w:color w:val="FFFFFF"/>
                <w:sz w:val="28"/>
                <w:szCs w:val="28"/>
                <w:shd w:val="clear" w:color="auto" w:fill="851F1F"/>
              </w:rPr>
              <w:t>培训基地</w:t>
            </w:r>
            <w:r w:rsidRPr="001301A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8"/>
                <w:szCs w:val="28"/>
              </w:rPr>
              <w:t>培训基地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color w:val="FFFFFF"/>
                <w:kern w:val="0"/>
                <w:sz w:val="19"/>
                <w:szCs w:val="19"/>
              </w:rPr>
            </w:pPr>
            <w:r>
              <w:rPr>
                <w:rFonts w:cs="Arial" w:hint="eastAsia"/>
                <w:b/>
                <w:bCs/>
                <w:color w:val="FFFFFF"/>
                <w:sz w:val="28"/>
                <w:szCs w:val="28"/>
                <w:shd w:val="clear" w:color="auto" w:fill="851F1F"/>
              </w:rPr>
              <w:t>计划指标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针灸推拿科基地</w:t>
            </w:r>
          </w:p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（含康复中心、康复护理中心）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眼科基地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心血管科基地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血液科基地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老年病专业基地（综合科）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重症医学科基地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肿瘤科基地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内分泌科基地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脑病科基地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肝胆外科基地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心胸外科基地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肛肠科基地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创伤骨科基地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1301A9" w:rsidRPr="001301A9" w:rsidTr="001301A9">
        <w:trPr>
          <w:jc w:val="center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关节骨科基地(骨肿瘤方向)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  <w:hideMark/>
          </w:tcPr>
          <w:p w:rsidR="001301A9" w:rsidRPr="001301A9" w:rsidRDefault="001301A9" w:rsidP="001301A9">
            <w:pPr>
              <w:widowControl/>
              <w:spacing w:line="384" w:lineRule="atLeast"/>
              <w:jc w:val="center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1301A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</w:tr>
    </w:tbl>
    <w:p w:rsidR="00DF3D85" w:rsidRPr="001301A9" w:rsidRDefault="00DF3D85" w:rsidP="001301A9">
      <w:pPr>
        <w:widowControl/>
        <w:shd w:val="clear" w:color="auto" w:fill="FFFFFF"/>
        <w:spacing w:line="384" w:lineRule="atLeast"/>
        <w:jc w:val="left"/>
        <w:rPr>
          <w:rFonts w:ascii="Arial" w:eastAsia="宋体" w:hAnsi="Arial" w:cs="Arial"/>
          <w:color w:val="333333"/>
          <w:kern w:val="0"/>
          <w:sz w:val="19"/>
          <w:szCs w:val="19"/>
        </w:rPr>
      </w:pPr>
    </w:p>
    <w:sectPr w:rsidR="00DF3D85" w:rsidRPr="0013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85" w:rsidRDefault="00DF3D85" w:rsidP="001301A9">
      <w:r>
        <w:separator/>
      </w:r>
    </w:p>
  </w:endnote>
  <w:endnote w:type="continuationSeparator" w:id="1">
    <w:p w:rsidR="00DF3D85" w:rsidRDefault="00DF3D85" w:rsidP="0013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85" w:rsidRDefault="00DF3D85" w:rsidP="001301A9">
      <w:r>
        <w:separator/>
      </w:r>
    </w:p>
  </w:footnote>
  <w:footnote w:type="continuationSeparator" w:id="1">
    <w:p w:rsidR="00DF3D85" w:rsidRDefault="00DF3D85" w:rsidP="00130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1A9"/>
    <w:rsid w:val="001301A9"/>
    <w:rsid w:val="00DF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0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01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0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01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2019-02-22T00:56:00Z</dcterms:created>
  <dcterms:modified xsi:type="dcterms:W3CDTF">2019-02-22T00:58:00Z</dcterms:modified>
</cp:coreProperties>
</file>