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6"/>
        <w:gridCol w:w="1356"/>
        <w:gridCol w:w="1356"/>
        <w:gridCol w:w="1356"/>
        <w:gridCol w:w="1356"/>
      </w:tblGrid>
      <w:tr w:rsidR="00055412" w:rsidRPr="00055412" w:rsidTr="00055412">
        <w:trPr>
          <w:jc w:val="center"/>
        </w:trPr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招聘人数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招聘对象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工作内容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招用条件</w:t>
            </w:r>
          </w:p>
        </w:tc>
      </w:tr>
      <w:tr w:rsidR="00055412" w:rsidRPr="00055412" w:rsidTr="00055412">
        <w:trPr>
          <w:jc w:val="center"/>
        </w:trPr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乡村扶贫开发岗位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2人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建档立卡扶贫对象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在农村基层从事农业扶贫开发等公共服务工作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男女不限，年龄男的一般不超50周岁，女的一般不超45周岁；具有后宅镇户籍。</w:t>
            </w:r>
          </w:p>
        </w:tc>
      </w:tr>
      <w:tr w:rsidR="00055412" w:rsidRPr="00055412" w:rsidTr="00055412">
        <w:trPr>
          <w:jc w:val="center"/>
        </w:trPr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机关后勤服务岗位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1人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建档立卡扶贫对象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从事基层社会管理和公共服务工作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男女不限，年龄男的一般不超50周岁，女的一般不超45周岁；具有后宅镇户籍。</w:t>
            </w:r>
          </w:p>
        </w:tc>
      </w:tr>
      <w:tr w:rsidR="00055412" w:rsidRPr="00055412" w:rsidTr="00055412">
        <w:trPr>
          <w:jc w:val="center"/>
        </w:trPr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文化站后勤服务岗位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1人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建档立卡扶贫对象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从事文化服务工作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男女不限，年龄男的一般不超50周岁，女的一般不超45周岁；具有后宅镇户籍。</w:t>
            </w:r>
          </w:p>
        </w:tc>
      </w:tr>
      <w:tr w:rsidR="00055412" w:rsidRPr="00055412" w:rsidTr="00055412">
        <w:trPr>
          <w:jc w:val="center"/>
        </w:trPr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人力资源开发协管岗位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1人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就业困难人员或建档立卡扶贫对象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从事公共就业服务、社会保障及相关事务等管理</w:t>
            </w: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服务工作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男女不限，年龄一般不超过35周岁，原则上要</w:t>
            </w: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求大专以上学历，熟悉计算机操作者优先考虑；具有南澳县户籍</w:t>
            </w:r>
          </w:p>
        </w:tc>
      </w:tr>
      <w:tr w:rsidR="00055412" w:rsidRPr="00055412" w:rsidTr="00055412">
        <w:trPr>
          <w:jc w:val="center"/>
        </w:trPr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统战协管员岗位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1人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就业困难人员或建档立卡扶贫对象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从事政府加强城市公共事业、公共事务管理等辅助性管理工作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男女不限，年龄一般不超过35周岁，原则上要求大专以上学历，熟悉计算机操作者优先考虑；具有南澳县户籍</w:t>
            </w:r>
          </w:p>
        </w:tc>
      </w:tr>
      <w:tr w:rsidR="00055412" w:rsidRPr="00055412" w:rsidTr="00055412">
        <w:trPr>
          <w:jc w:val="center"/>
        </w:trPr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城市规划协管岗位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3人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就业困难人员或建档立卡扶贫对象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从事政府加强城市公共事业、公共事务管理等辅助性管理工作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男女不限，年龄一般不超过35周岁，原则上要求大专以上学历，熟悉计算机操作者优先考虑；具有南澳县户籍</w:t>
            </w:r>
          </w:p>
        </w:tc>
      </w:tr>
      <w:tr w:rsidR="00055412" w:rsidRPr="00055412" w:rsidTr="00055412">
        <w:trPr>
          <w:jc w:val="center"/>
        </w:trPr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消防安全协管员</w:t>
            </w: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岗位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1人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就业困难人员或</w:t>
            </w: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建档立卡扶贫对象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从事政府加强城</w:t>
            </w: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市公共事业、公共事务管理等辅助性管理工作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55412" w:rsidRPr="00055412" w:rsidRDefault="00055412" w:rsidP="00055412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男女不限，年龄</w:t>
            </w:r>
            <w:r w:rsidRPr="00055412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一般不超过35周岁，原则上要求大专以上学历，熟悉计算机操作者优先考虑；具有南澳县户籍</w:t>
            </w:r>
          </w:p>
        </w:tc>
      </w:tr>
    </w:tbl>
    <w:p w:rsidR="00055412" w:rsidRPr="00055412" w:rsidRDefault="00055412" w:rsidP="00055412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055412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lastRenderedPageBreak/>
        <w:t>三、招聘程序</w:t>
      </w:r>
    </w:p>
    <w:p w:rsidR="00047C4C" w:rsidRDefault="00047C4C"/>
    <w:sectPr w:rsidR="00047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C4C" w:rsidRDefault="00047C4C" w:rsidP="00055412">
      <w:r>
        <w:separator/>
      </w:r>
    </w:p>
  </w:endnote>
  <w:endnote w:type="continuationSeparator" w:id="1">
    <w:p w:rsidR="00047C4C" w:rsidRDefault="00047C4C" w:rsidP="00055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C4C" w:rsidRDefault="00047C4C" w:rsidP="00055412">
      <w:r>
        <w:separator/>
      </w:r>
    </w:p>
  </w:footnote>
  <w:footnote w:type="continuationSeparator" w:id="1">
    <w:p w:rsidR="00047C4C" w:rsidRDefault="00047C4C" w:rsidP="00055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412"/>
    <w:rsid w:val="00047C4C"/>
    <w:rsid w:val="0005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4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412"/>
    <w:rPr>
      <w:sz w:val="18"/>
      <w:szCs w:val="18"/>
    </w:rPr>
  </w:style>
  <w:style w:type="paragraph" w:styleId="a5">
    <w:name w:val="Normal (Web)"/>
    <w:basedOn w:val="a"/>
    <w:uiPriority w:val="99"/>
    <w:unhideWhenUsed/>
    <w:rsid w:val="000554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233b70f28e707d91">
    <w:name w:val="g233b70f28e707d91"/>
    <w:basedOn w:val="a"/>
    <w:rsid w:val="000554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china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2019-02-15T06:41:00Z</dcterms:created>
  <dcterms:modified xsi:type="dcterms:W3CDTF">2019-02-15T06:41:00Z</dcterms:modified>
</cp:coreProperties>
</file>