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6" w:lineRule="atLeast"/>
        <w:jc w:val="center"/>
        <w:rPr>
          <w:rFonts w:ascii="宋体" w:hAnsi="Calibri" w:eastAsia="宋体" w:cs="Times New Roman"/>
          <w:b/>
          <w:color w:val="000000"/>
          <w:sz w:val="44"/>
          <w:szCs w:val="44"/>
        </w:rPr>
      </w:pPr>
      <w:r>
        <w:rPr>
          <w:rFonts w:hint="eastAsia" w:ascii="宋体" w:hAnsi="Calibri" w:eastAsia="宋体" w:cs="Times New Roman"/>
          <w:b/>
          <w:color w:val="000000"/>
          <w:sz w:val="44"/>
          <w:szCs w:val="44"/>
        </w:rPr>
        <w:t>广州海洋地质调查局</w:t>
      </w:r>
      <w:r>
        <w:rPr>
          <w:rFonts w:ascii="宋体" w:hAnsi="Calibri" w:eastAsia="宋体" w:cs="Times New Roman"/>
          <w:b/>
          <w:color w:val="000000"/>
          <w:sz w:val="44"/>
          <w:szCs w:val="44"/>
        </w:rPr>
        <w:t>2018</w:t>
      </w:r>
      <w:r>
        <w:rPr>
          <w:rFonts w:hint="eastAsia" w:ascii="宋体" w:hAnsi="Calibri" w:eastAsia="宋体" w:cs="Times New Roman"/>
          <w:b/>
          <w:color w:val="000000"/>
          <w:sz w:val="44"/>
          <w:szCs w:val="44"/>
        </w:rPr>
        <w:t>年第三批公开招聘工作人员计划</w:t>
      </w:r>
    </w:p>
    <w:tbl>
      <w:tblPr>
        <w:tblStyle w:val="9"/>
        <w:tblW w:w="1367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65"/>
        <w:gridCol w:w="1536"/>
        <w:gridCol w:w="1701"/>
        <w:gridCol w:w="1368"/>
        <w:gridCol w:w="4395"/>
        <w:gridCol w:w="2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拟聘工作部门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拟聘岗位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szCs w:val="24"/>
              </w:rPr>
              <w:t>备注（应届毕业生/在职人员）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党委办公室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党务管理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硕士及以上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政治学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中共党员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1人，应届毕业生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科学技术处（项目管理处）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外事、</w:t>
            </w: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翻译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本科及以上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具有英语相关从业经历者优先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1人，在职人员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船舶大队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船舶驾驶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本科及以上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航海技术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具有大型钻采船的建造和管理经验，具备高级动力定位师资格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 w:val="24"/>
                <w:szCs w:val="24"/>
              </w:rPr>
              <w:t>1人，在职人员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注:专业目录参考《广东省2018年考试录用公务员专业参考目录》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C8E"/>
    <w:rsid w:val="00077CC7"/>
    <w:rsid w:val="000C3742"/>
    <w:rsid w:val="000D29DE"/>
    <w:rsid w:val="00122ED5"/>
    <w:rsid w:val="001445F9"/>
    <w:rsid w:val="004A7729"/>
    <w:rsid w:val="005D6DE0"/>
    <w:rsid w:val="00636F79"/>
    <w:rsid w:val="00645813"/>
    <w:rsid w:val="00706DDE"/>
    <w:rsid w:val="007149BC"/>
    <w:rsid w:val="00730B4B"/>
    <w:rsid w:val="008854A7"/>
    <w:rsid w:val="00925C8E"/>
    <w:rsid w:val="00AB5906"/>
    <w:rsid w:val="00DD2D9E"/>
    <w:rsid w:val="00DD3857"/>
    <w:rsid w:val="00DD57DE"/>
    <w:rsid w:val="00E668A6"/>
    <w:rsid w:val="00E85ECF"/>
    <w:rsid w:val="00F951E2"/>
    <w:rsid w:val="00FA23EB"/>
    <w:rsid w:val="6D633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6"/>
    <w:uiPriority w:val="0"/>
  </w:style>
  <w:style w:type="character" w:customStyle="1" w:styleId="14">
    <w:name w:val="c_info_name"/>
    <w:basedOn w:val="6"/>
    <w:uiPriority w:val="0"/>
  </w:style>
  <w:style w:type="character" w:customStyle="1" w:styleId="15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391</Words>
  <Characters>2230</Characters>
  <Lines>18</Lines>
  <Paragraphs>5</Paragraphs>
  <TotalTime>0</TotalTime>
  <ScaleCrop>false</ScaleCrop>
  <LinksUpToDate>false</LinksUpToDate>
  <CharactersWithSpaces>2616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2018-05-16T07:18:00Z</dcterms:created>
  <dc:creator>User</dc:creator>
  <cp:lastModifiedBy>zwj</cp:lastModifiedBy>
  <cp:lastPrinted>2018-05-16T07:20:00Z</cp:lastPrinted>
  <dcterms:modified xsi:type="dcterms:W3CDTF">2018-05-17T02:52:24Z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