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B2" w:rsidRPr="009B40B2" w:rsidRDefault="009B40B2" w:rsidP="009B40B2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bCs/>
          <w:color w:val="444444"/>
          <w:kern w:val="36"/>
          <w:sz w:val="24"/>
          <w:szCs w:val="24"/>
        </w:rPr>
      </w:pPr>
      <w:bookmarkStart w:id="0" w:name="_GoBack"/>
      <w:r w:rsidRPr="009B40B2">
        <w:rPr>
          <w:rFonts w:ascii="宋体" w:hAnsi="宋体" w:cs="宋体"/>
          <w:b/>
          <w:bCs/>
          <w:color w:val="444444"/>
          <w:kern w:val="36"/>
          <w:sz w:val="24"/>
          <w:szCs w:val="24"/>
        </w:rPr>
        <w:t>国家公务员局综合司关于司法行政部门医学、心理矫正类职位体检视力项目执行标准的复函的通知</w:t>
      </w:r>
    </w:p>
    <w:bookmarkEnd w:id="0"/>
    <w:p w:rsidR="009B40B2" w:rsidRPr="009B40B2" w:rsidRDefault="009B40B2" w:rsidP="009B40B2">
      <w:pPr>
        <w:widowControl/>
        <w:jc w:val="left"/>
        <w:rPr>
          <w:rFonts w:ascii="宋体" w:hAnsi="宋体" w:cs="宋体"/>
          <w:color w:val="444444"/>
          <w:kern w:val="0"/>
          <w:sz w:val="24"/>
          <w:szCs w:val="24"/>
        </w:rPr>
      </w:pPr>
      <w:r w:rsidRPr="009B40B2">
        <w:rPr>
          <w:rFonts w:ascii="宋体" w:hAnsi="宋体" w:cs="宋体"/>
          <w:color w:val="444444"/>
          <w:kern w:val="0"/>
          <w:sz w:val="24"/>
          <w:szCs w:val="24"/>
        </w:rPr>
        <w:t xml:space="preserve">广东省公务员局： </w:t>
      </w:r>
    </w:p>
    <w:p w:rsidR="009B40B2" w:rsidRPr="009B40B2" w:rsidRDefault="009B40B2" w:rsidP="009B40B2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44444"/>
          <w:kern w:val="0"/>
          <w:sz w:val="24"/>
          <w:szCs w:val="24"/>
        </w:rPr>
      </w:pPr>
      <w:r w:rsidRPr="009B40B2">
        <w:rPr>
          <w:rFonts w:ascii="宋体" w:hAnsi="宋体" w:cs="宋体"/>
          <w:color w:val="444444"/>
          <w:kern w:val="0"/>
          <w:sz w:val="24"/>
          <w:szCs w:val="24"/>
        </w:rPr>
        <w:t>你局《关于司法行政部门医学、心理矫正类职位考试录用人民警察体检视力项目执行标准的请示》(粤人社报〔2013〕1号)收悉。鉴于司法行政部门医学、心理矫正类职位主要从事疾病预防控制和心理辅导工作，同时考虑到此两类职位专业性较强，报考人数较少，一定程度上存在招人难的情况，为此，此两类职位在体检中的视力要求，与一线管教工作的警察可以有所区别。经与卫生部医政司研究决定，此两类职位按照“单侧矫正视力低于5.0，不合格”的标准执行。</w:t>
      </w:r>
    </w:p>
    <w:p w:rsidR="009B40B2" w:rsidRPr="009B40B2" w:rsidRDefault="009B40B2" w:rsidP="009B40B2">
      <w:pPr>
        <w:widowControl/>
        <w:spacing w:before="100" w:beforeAutospacing="1" w:after="100" w:afterAutospacing="1"/>
        <w:jc w:val="right"/>
        <w:rPr>
          <w:rFonts w:ascii="宋体" w:hAnsi="宋体" w:cs="宋体"/>
          <w:color w:val="444444"/>
          <w:kern w:val="0"/>
          <w:sz w:val="24"/>
          <w:szCs w:val="24"/>
        </w:rPr>
      </w:pPr>
      <w:r w:rsidRPr="009B40B2">
        <w:rPr>
          <w:rFonts w:ascii="宋体" w:hAnsi="宋体" w:cs="宋体"/>
          <w:color w:val="444444"/>
          <w:kern w:val="0"/>
          <w:sz w:val="24"/>
          <w:szCs w:val="24"/>
        </w:rPr>
        <w:t>国家公务员局综合司</w:t>
      </w:r>
    </w:p>
    <w:p w:rsidR="009B40B2" w:rsidRPr="009B40B2" w:rsidRDefault="009B40B2" w:rsidP="009B40B2">
      <w:pPr>
        <w:widowControl/>
        <w:spacing w:before="100" w:beforeAutospacing="1" w:after="100" w:afterAutospacing="1"/>
        <w:jc w:val="right"/>
        <w:rPr>
          <w:rFonts w:ascii="宋体" w:hAnsi="宋体" w:cs="宋体"/>
          <w:color w:val="444444"/>
          <w:kern w:val="0"/>
          <w:sz w:val="24"/>
          <w:szCs w:val="24"/>
        </w:rPr>
      </w:pPr>
      <w:r w:rsidRPr="009B40B2">
        <w:rPr>
          <w:rFonts w:ascii="宋体" w:hAnsi="宋体" w:cs="宋体"/>
          <w:color w:val="444444"/>
          <w:kern w:val="0"/>
          <w:sz w:val="24"/>
          <w:szCs w:val="24"/>
        </w:rPr>
        <w:t>2013年2月7日</w:t>
      </w:r>
    </w:p>
    <w:p w:rsidR="00AF478D" w:rsidRPr="009B40B2" w:rsidRDefault="00AF478D"/>
    <w:sectPr w:rsidR="00AF478D" w:rsidRPr="009B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B2"/>
    <w:rsid w:val="009B40B2"/>
    <w:rsid w:val="00A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楷体_GB2312" w:hAnsi="Times New Roman" w:cs="Times New Roman"/>
        <w:color w:val="FF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paragraph" w:styleId="1">
    <w:name w:val="heading 1"/>
    <w:basedOn w:val="a"/>
    <w:link w:val="1Char"/>
    <w:uiPriority w:val="9"/>
    <w:qFormat/>
    <w:rsid w:val="009B40B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auto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40B2"/>
    <w:rPr>
      <w:rFonts w:ascii="宋体" w:eastAsia="宋体" w:hAnsi="宋体" w:cs="宋体"/>
      <w:b/>
      <w:bCs/>
      <w:color w:val="auto"/>
      <w:kern w:val="3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40B2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楷体_GB2312" w:hAnsi="Times New Roman" w:cs="Times New Roman"/>
        <w:color w:val="FF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paragraph" w:styleId="1">
    <w:name w:val="heading 1"/>
    <w:basedOn w:val="a"/>
    <w:link w:val="1Char"/>
    <w:uiPriority w:val="9"/>
    <w:qFormat/>
    <w:rsid w:val="009B40B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auto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40B2"/>
    <w:rPr>
      <w:rFonts w:ascii="宋体" w:eastAsia="宋体" w:hAnsi="宋体" w:cs="宋体"/>
      <w:b/>
      <w:bCs/>
      <w:color w:val="auto"/>
      <w:kern w:val="3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40B2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7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2017-06-12T01:50:00Z</dcterms:created>
  <dcterms:modified xsi:type="dcterms:W3CDTF">2017-06-12T01:51:00Z</dcterms:modified>
</cp:coreProperties>
</file>