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bookmarkStart w:id="0" w:name="OLE_LINK3"/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1</w:t>
      </w:r>
    </w:p>
    <w:p>
      <w:pPr>
        <w:widowControl/>
        <w:spacing w:line="460" w:lineRule="atLeast"/>
        <w:rPr>
          <w:rFonts w:ascii="仿宋_GB2312" w:eastAsia="仿宋_GB2312" w:cs="仿宋_GB2312"/>
          <w:color w:val="000000"/>
          <w:kern w:val="0"/>
          <w:sz w:val="30"/>
          <w:szCs w:val="30"/>
        </w:rPr>
      </w:pPr>
    </w:p>
    <w:p>
      <w:pPr>
        <w:widowControl/>
        <w:ind w:firstLine="2340" w:firstLineChars="650"/>
        <w:rPr>
          <w:rFonts w:asci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eastAsia="黑体" w:cs="黑体"/>
          <w:color w:val="000000"/>
          <w:kern w:val="0"/>
          <w:sz w:val="36"/>
          <w:szCs w:val="36"/>
        </w:rPr>
        <w:t>惠州市皮肤病医院</w:t>
      </w:r>
    </w:p>
    <w:p>
      <w:pPr>
        <w:widowControl/>
        <w:ind w:firstLine="540" w:firstLineChars="15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/>
          <w:color w:val="000000"/>
          <w:kern w:val="0"/>
          <w:sz w:val="36"/>
          <w:szCs w:val="36"/>
        </w:rPr>
        <w:t>2016</w:t>
      </w:r>
      <w:r>
        <w:rPr>
          <w:rFonts w:hint="eastAsia" w:ascii="黑体" w:eastAsia="黑体" w:cs="黑体"/>
          <w:color w:val="000000"/>
          <w:kern w:val="0"/>
          <w:sz w:val="36"/>
          <w:szCs w:val="36"/>
        </w:rPr>
        <w:t>年</w:t>
      </w:r>
      <w:r>
        <w:rPr>
          <w:rFonts w:hint="eastAsia" w:ascii="黑体" w:eastAsia="黑体" w:cs="黑体"/>
          <w:kern w:val="0"/>
          <w:sz w:val="36"/>
          <w:szCs w:val="36"/>
        </w:rPr>
        <w:t>第</w:t>
      </w:r>
      <w:r>
        <w:rPr>
          <w:rFonts w:hint="eastAsia" w:ascii="黑体" w:eastAsia="黑体" w:cs="黑体"/>
          <w:color w:val="FF0000"/>
          <w:kern w:val="0"/>
          <w:sz w:val="36"/>
          <w:szCs w:val="36"/>
        </w:rPr>
        <w:t>三</w:t>
      </w:r>
      <w:r>
        <w:rPr>
          <w:rFonts w:hint="eastAsia" w:ascii="黑体" w:eastAsia="黑体" w:cs="黑体"/>
          <w:kern w:val="0"/>
          <w:sz w:val="36"/>
          <w:szCs w:val="36"/>
        </w:rPr>
        <w:t>次公开招聘见习工作人员职位表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</w:p>
    <w:tbl>
      <w:tblPr>
        <w:tblStyle w:val="3"/>
        <w:tblW w:w="8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080"/>
        <w:gridCol w:w="1440"/>
        <w:gridCol w:w="1093"/>
        <w:gridCol w:w="1280"/>
        <w:gridCol w:w="1076"/>
      </w:tblGrid>
      <w:tr>
        <w:tblPrEx>
          <w:tblLayout w:type="fixed"/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公开招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聘岗位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中专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检验师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</w:t>
            </w:r>
            <w:bookmarkEnd w:id="1"/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108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药剂师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收费员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财会金融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全日制</w:t>
            </w:r>
          </w:p>
        </w:tc>
      </w:tr>
      <w:tr>
        <w:tblPrEx>
          <w:tblLayout w:type="fixed"/>
        </w:tblPrEx>
        <w:trPr>
          <w:trHeight w:val="1084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</w:tbl>
    <w:p>
      <w:pPr>
        <w:widowControl/>
        <w:spacing w:line="460" w:lineRule="atLeas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E7F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2016-09-06T03:17:42Z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