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20" w:line="400" w:lineRule="exact"/>
        <w:jc w:val="center"/>
        <w:textAlignment w:val="baseline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佛山市禅城区石湾镇街道公开选调公务员报名表</w:t>
      </w:r>
    </w:p>
    <w:bookmarkEnd w:id="0"/>
    <w:p>
      <w:pPr>
        <w:widowControl/>
        <w:spacing w:line="280" w:lineRule="exact"/>
        <w:ind w:right="429" w:rightChars="134" w:firstLine="405" w:firstLineChars="225"/>
        <w:jc w:val="right"/>
        <w:textAlignment w:val="baseline"/>
        <w:rPr>
          <w:kern w:val="0"/>
          <w:sz w:val="28"/>
          <w:szCs w:val="20"/>
        </w:rPr>
      </w:pPr>
      <w:r>
        <w:rPr>
          <w:kern w:val="0"/>
          <w:sz w:val="18"/>
          <w:szCs w:val="18"/>
        </w:rPr>
        <w:t xml:space="preserve">  </w:t>
      </w:r>
      <w:r>
        <w:rPr>
          <w:kern w:val="0"/>
          <w:sz w:val="28"/>
          <w:szCs w:val="20"/>
        </w:rPr>
        <w:t xml:space="preserve">                                                          编号：</w:t>
      </w:r>
    </w:p>
    <w:tbl>
      <w:tblPr>
        <w:tblStyle w:val="9"/>
        <w:tblW w:w="96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6"/>
        <w:gridCol w:w="1321"/>
        <w:gridCol w:w="79"/>
        <w:gridCol w:w="1181"/>
        <w:gridCol w:w="119"/>
        <w:gridCol w:w="100"/>
        <w:gridCol w:w="861"/>
        <w:gridCol w:w="540"/>
        <w:gridCol w:w="540"/>
        <w:gridCol w:w="540"/>
        <w:gridCol w:w="1225"/>
        <w:gridCol w:w="405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婚  否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2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入党（团）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</w:t>
            </w:r>
            <w:r>
              <w:rPr>
                <w:rFonts w:hAnsi="宋体"/>
                <w:color w:val="000000"/>
                <w:kern w:val="0"/>
                <w:sz w:val="24"/>
              </w:rPr>
              <w:t>号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码</w:t>
            </w:r>
          </w:p>
        </w:tc>
        <w:tc>
          <w:tcPr>
            <w:tcW w:w="4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报考职位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7" w:hRule="exac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pacing w:val="-36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9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3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从事基层工作年限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从事所报职位相关工作年限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职称/资格证书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3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4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7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主要学习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工作</w:t>
            </w:r>
            <w:r>
              <w:rPr>
                <w:rFonts w:hint="eastAsia"/>
                <w:color w:val="000000"/>
                <w:kern w:val="0"/>
                <w:sz w:val="24"/>
              </w:rPr>
              <w:t>经历（从高中开始，按时间先后顺序填写）</w:t>
            </w:r>
          </w:p>
        </w:tc>
        <w:tc>
          <w:tcPr>
            <w:tcW w:w="83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20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hAnsi="宋体"/>
                <w:color w:val="000000"/>
                <w:spacing w:val="24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24"/>
                <w:kern w:val="0"/>
                <w:sz w:val="24"/>
              </w:rPr>
              <w:t>近三年度考核及获奖情况</w:t>
            </w:r>
          </w:p>
        </w:tc>
        <w:tc>
          <w:tcPr>
            <w:tcW w:w="83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20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hAnsi="宋体"/>
                <w:color w:val="000000"/>
                <w:spacing w:val="24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24"/>
                <w:kern w:val="0"/>
                <w:sz w:val="24"/>
              </w:rPr>
              <w:t>专业特长及自我</w:t>
            </w:r>
            <w:r>
              <w:rPr>
                <w:rFonts w:hint="eastAsia" w:hAnsi="宋体"/>
                <w:color w:val="000000"/>
                <w:spacing w:val="24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pacing w:val="24"/>
                <w:kern w:val="0"/>
                <w:sz w:val="24"/>
              </w:rPr>
              <w:t>评价</w:t>
            </w:r>
          </w:p>
        </w:tc>
        <w:tc>
          <w:tcPr>
            <w:tcW w:w="83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hAnsi="宋体"/>
                <w:color w:val="000000"/>
                <w:spacing w:val="24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24"/>
                <w:kern w:val="0"/>
                <w:sz w:val="24"/>
              </w:rPr>
              <w:t>家庭成员及主要社会关系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hAnsi="宋体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hAnsi="宋体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hAnsi="宋体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hAnsi="宋体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hAnsi="宋体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2" w:hRule="atLeast"/>
          <w:jc w:val="center"/>
        </w:trPr>
        <w:tc>
          <w:tcPr>
            <w:tcW w:w="9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以上资料若有失实之处</w:t>
            </w:r>
            <w:r>
              <w:rPr>
                <w:color w:val="000000"/>
                <w:kern w:val="0"/>
                <w:sz w:val="24"/>
              </w:rPr>
              <w:t>，</w:t>
            </w:r>
            <w:r>
              <w:rPr>
                <w:rFonts w:hAnsi="宋体"/>
                <w:color w:val="000000"/>
                <w:kern w:val="0"/>
                <w:sz w:val="24"/>
              </w:rPr>
              <w:t>填表人承担由此所引起的一切后果。</w:t>
            </w: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Ansi="宋体"/>
                <w:color w:val="000000"/>
                <w:kern w:val="0"/>
                <w:sz w:val="24"/>
              </w:rPr>
              <w:t>填表人：</w:t>
            </w:r>
          </w:p>
          <w:p>
            <w:pPr>
              <w:widowControl/>
              <w:snapToGrid w:val="0"/>
              <w:spacing w:line="400" w:lineRule="exact"/>
              <w:ind w:firstLine="6360" w:firstLineChars="2650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填表时间：</w:t>
            </w:r>
          </w:p>
        </w:tc>
      </w:tr>
    </w:tbl>
    <w:p>
      <w:pPr>
        <w:snapToGrid w:val="0"/>
        <w:spacing w:line="260" w:lineRule="exact"/>
        <w:rPr>
          <w:rFonts w:hint="eastAsia" w:ascii="楷体_GB2312" w:hAnsi="宋体" w:eastAsia="楷体_GB2312"/>
          <w:b/>
          <w:sz w:val="21"/>
          <w:szCs w:val="21"/>
        </w:rPr>
      </w:pPr>
    </w:p>
    <w:p>
      <w:pPr>
        <w:snapToGrid w:val="0"/>
        <w:spacing w:line="260" w:lineRule="exact"/>
        <w:rPr>
          <w:rFonts w:hint="eastAsia" w:ascii="楷体_GB2312" w:hAnsi="宋体" w:eastAsia="楷体_GB2312"/>
          <w:sz w:val="21"/>
          <w:szCs w:val="21"/>
        </w:rPr>
      </w:pPr>
      <w:r>
        <w:rPr>
          <w:rFonts w:hint="eastAsia" w:ascii="楷体_GB2312" w:hAnsi="宋体" w:eastAsia="楷体_GB2312"/>
          <w:b/>
          <w:sz w:val="21"/>
          <w:szCs w:val="21"/>
        </w:rPr>
        <w:t>填表说明</w:t>
      </w:r>
      <w:r>
        <w:rPr>
          <w:rFonts w:hint="eastAsia" w:ascii="楷体_GB2312" w:hAnsi="宋体" w:eastAsia="楷体_GB2312"/>
          <w:sz w:val="21"/>
          <w:szCs w:val="21"/>
        </w:rPr>
        <w:t>：</w:t>
      </w:r>
    </w:p>
    <w:p>
      <w:pPr>
        <w:snapToGrid w:val="0"/>
        <w:spacing w:line="260" w:lineRule="exact"/>
        <w:ind w:firstLine="210" w:firstLineChars="100"/>
        <w:rPr>
          <w:rFonts w:eastAsia="楷体_GB2312"/>
          <w:b/>
          <w:bCs/>
          <w:sz w:val="24"/>
          <w:szCs w:val="24"/>
        </w:rPr>
      </w:pPr>
      <w:r>
        <w:rPr>
          <w:rFonts w:eastAsia="楷体_GB2312"/>
          <w:b/>
          <w:bCs/>
          <w:sz w:val="24"/>
          <w:szCs w:val="24"/>
        </w:rPr>
        <w:t>1、填写内容及提交资料必须真实可靠，如弄虚作假，取消</w:t>
      </w:r>
      <w:r>
        <w:rPr>
          <w:rFonts w:hint="eastAsia" w:eastAsia="楷体_GB2312"/>
          <w:b/>
          <w:bCs/>
          <w:sz w:val="24"/>
          <w:szCs w:val="24"/>
          <w:lang w:eastAsia="zh-CN"/>
        </w:rPr>
        <w:t>录用</w:t>
      </w:r>
      <w:r>
        <w:rPr>
          <w:rFonts w:eastAsia="楷体_GB2312"/>
          <w:b/>
          <w:bCs/>
          <w:sz w:val="24"/>
          <w:szCs w:val="24"/>
        </w:rPr>
        <w:t>资格。</w:t>
      </w:r>
    </w:p>
    <w:p>
      <w:pPr>
        <w:snapToGrid w:val="0"/>
        <w:spacing w:line="260" w:lineRule="exact"/>
        <w:ind w:firstLine="210" w:firstLineChars="10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2、全日制教育和在职教育应分别填写最高学历、学位；</w:t>
      </w:r>
    </w:p>
    <w:p>
      <w:pPr>
        <w:snapToGrid w:val="0"/>
        <w:spacing w:line="260" w:lineRule="exact"/>
        <w:ind w:firstLine="210" w:firstLineChars="10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3、填写工作单位及职务要具体，如“××局××科科员”，不能写“××局科员”；</w:t>
      </w:r>
    </w:p>
    <w:p>
      <w:pPr>
        <w:snapToGrid w:val="0"/>
        <w:spacing w:line="260" w:lineRule="exact"/>
        <w:ind w:firstLine="210" w:firstLineChars="10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4、简历请从</w:t>
      </w:r>
      <w:r>
        <w:rPr>
          <w:rFonts w:hint="eastAsia" w:eastAsia="楷体_GB2312"/>
          <w:sz w:val="24"/>
          <w:szCs w:val="24"/>
        </w:rPr>
        <w:t>高中</w:t>
      </w:r>
      <w:r>
        <w:rPr>
          <w:rFonts w:eastAsia="楷体_GB2312"/>
          <w:sz w:val="24"/>
          <w:szCs w:val="24"/>
        </w:rPr>
        <w:t>毕业院校学习时填起；</w:t>
      </w:r>
    </w:p>
    <w:p>
      <w:pPr>
        <w:snapToGrid w:val="0"/>
        <w:spacing w:line="260" w:lineRule="exact"/>
        <w:ind w:firstLine="210" w:firstLineChars="10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5、个人自我评价请用简短的文字对德能勤绩廉作简要介绍</w:t>
      </w:r>
      <w:r>
        <w:rPr>
          <w:rFonts w:hint="eastAsia" w:eastAsia="楷体_GB2312"/>
          <w:sz w:val="24"/>
          <w:szCs w:val="24"/>
        </w:rPr>
        <w:t>;</w:t>
      </w:r>
    </w:p>
    <w:p>
      <w:pPr>
        <w:snapToGrid w:val="0"/>
        <w:spacing w:line="260" w:lineRule="exact"/>
        <w:ind w:firstLine="210" w:firstLineChars="100"/>
        <w:rPr>
          <w:rFonts w:hint="eastAsia" w:eastAsia="楷体_GB2312"/>
          <w:sz w:val="24"/>
          <w:szCs w:val="24"/>
        </w:rPr>
      </w:pPr>
      <w:r>
        <w:rPr>
          <w:rFonts w:hint="eastAsia" w:eastAsia="楷体_GB2312"/>
          <w:sz w:val="24"/>
          <w:szCs w:val="24"/>
        </w:rPr>
        <w:t>6</w:t>
      </w:r>
      <w:r>
        <w:rPr>
          <w:rFonts w:hint="eastAsia" w:ascii="楷体_GB2312" w:hAnsi="宋体" w:eastAsia="楷体_GB2312"/>
          <w:sz w:val="24"/>
          <w:szCs w:val="24"/>
        </w:rPr>
        <w:t>、本表一式一份</w:t>
      </w:r>
      <w:r>
        <w:rPr>
          <w:rFonts w:hint="eastAsia" w:ascii="楷体_GB2312" w:hAnsi="宋体" w:eastAsia="楷体_GB2312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4" w:type="default"/>
      <w:pgSz w:w="11906" w:h="16838"/>
      <w:pgMar w:top="1134" w:right="1418" w:bottom="1134" w:left="1418" w:header="851" w:footer="992" w:gutter="0"/>
      <w:cols w:space="720" w:num="1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both"/>
      <w:rPr>
        <w:rFonts w:hint="eastAsia"/>
      </w:rPr>
    </w:pPr>
    <w:r>
      <w:rPr>
        <w:rFonts w:hint="eastAsia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8936593"/>
    <w:rsid w:val="07303AB8"/>
    <w:rsid w:val="0D221AB1"/>
    <w:rsid w:val="13D045D4"/>
    <w:rsid w:val="163D2A77"/>
    <w:rsid w:val="17226E3D"/>
    <w:rsid w:val="1A2A2E42"/>
    <w:rsid w:val="1E7C3B3C"/>
    <w:rsid w:val="20526DD8"/>
    <w:rsid w:val="243A6C36"/>
    <w:rsid w:val="28CE160C"/>
    <w:rsid w:val="2CFA6411"/>
    <w:rsid w:val="31EB27B3"/>
    <w:rsid w:val="32C237F3"/>
    <w:rsid w:val="35611140"/>
    <w:rsid w:val="39A80949"/>
    <w:rsid w:val="3B7149EB"/>
    <w:rsid w:val="3C2A0820"/>
    <w:rsid w:val="446352A5"/>
    <w:rsid w:val="477A5F64"/>
    <w:rsid w:val="4ED37C82"/>
    <w:rsid w:val="502C41D1"/>
    <w:rsid w:val="51810B69"/>
    <w:rsid w:val="58936593"/>
    <w:rsid w:val="6165493B"/>
    <w:rsid w:val="69A977DB"/>
    <w:rsid w:val="6D994918"/>
    <w:rsid w:val="6E0C3689"/>
    <w:rsid w:val="724B553F"/>
    <w:rsid w:val="78435B45"/>
    <w:rsid w:val="7A9651A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page number"/>
    <w:basedOn w:val="5"/>
    <w:qFormat/>
    <w:uiPriority w:val="0"/>
    <w:rPr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customStyle="1" w:styleId="10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2016-04-06T01:19:00Z</dcterms:created>
  <dc:creator>张赟赟</dc:creator>
  <cp:lastModifiedBy>禅城区委组织部</cp:lastModifiedBy>
  <cp:lastPrinted>2016-05-31T01:19:00Z</cp:lastPrinted>
  <dcterms:modified xsi:type="dcterms:W3CDTF">2016-06-02T01:32:56Z</dcterms:modified>
  <dc:title>佛山市禅城区石湾镇街道公开选调公务员报名表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